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922DE" w14:textId="77777777" w:rsidR="00A33F4B" w:rsidRDefault="00FF3E5C"/>
    <w:p w14:paraId="3E6B6994" w14:textId="10A5B2DE" w:rsidR="00FC1BBB" w:rsidRDefault="00DF3207" w:rsidP="00FC1BBB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1BBB">
        <w:tab/>
      </w:r>
      <w:r w:rsidR="00FC1BBB" w:rsidRPr="00052BA8">
        <w:t xml:space="preserve">Bydgoszcz, dnia </w:t>
      </w:r>
      <w:r w:rsidR="00F04182">
        <w:t>2</w:t>
      </w:r>
      <w:r w:rsidR="004959CF" w:rsidRPr="004959CF">
        <w:t>0.02</w:t>
      </w:r>
      <w:r w:rsidR="00FC1BBB" w:rsidRPr="004959CF">
        <w:t>.201</w:t>
      </w:r>
      <w:r w:rsidR="004959CF" w:rsidRPr="004959CF">
        <w:t>7</w:t>
      </w:r>
    </w:p>
    <w:p w14:paraId="39BE1ED2" w14:textId="77777777" w:rsidR="00FC1BBB" w:rsidRDefault="00FC1BBB" w:rsidP="00FC1BBB">
      <w:pPr>
        <w:ind w:left="708"/>
      </w:pPr>
    </w:p>
    <w:p w14:paraId="4DB11FC7" w14:textId="6932D0E9" w:rsidR="00FC1BBB" w:rsidRDefault="005A47BC" w:rsidP="00BA017B">
      <w:pPr>
        <w:ind w:left="708"/>
        <w:jc w:val="center"/>
      </w:pPr>
      <w:r>
        <w:t xml:space="preserve">ZAPYTANIE OFERTOWE NR </w:t>
      </w:r>
      <w:r w:rsidR="0032027C">
        <w:t>4</w:t>
      </w:r>
      <w:r>
        <w:t>/</w:t>
      </w:r>
      <w:r w:rsidR="004959CF">
        <w:t>iUSER</w:t>
      </w:r>
      <w:r w:rsidR="00BA017B">
        <w:t>/1.</w:t>
      </w:r>
      <w:r w:rsidR="004959CF">
        <w:t>2</w:t>
      </w:r>
    </w:p>
    <w:p w14:paraId="32A48D52" w14:textId="4477316E" w:rsidR="00550545" w:rsidRDefault="0090126E" w:rsidP="00AD07D6">
      <w:pPr>
        <w:jc w:val="both"/>
      </w:pPr>
      <w:r>
        <w:t>dotyczące wyboru podwykonawcy, któremu zostanie zlecona czę</w:t>
      </w:r>
      <w:r w:rsidR="002928BA">
        <w:t>ść prac merytorycznych projektu</w:t>
      </w:r>
      <w:r w:rsidR="002928BA" w:rsidRPr="002928BA">
        <w:rPr>
          <w:b/>
        </w:rPr>
        <w:t xml:space="preserve"> </w:t>
      </w:r>
      <w:r w:rsidR="00BE71C5">
        <w:rPr>
          <w:b/>
        </w:rPr>
        <w:t xml:space="preserve">pt.  </w:t>
      </w:r>
      <w:r w:rsidR="00F04182">
        <w:rPr>
          <w:b/>
        </w:rPr>
        <w:t>„System sterowania popytem poprzez aktywne urządzenia w instalacjach odbiorców indywidualnych i komercyjnych w oparciu o dane ON-LINE z systemu klasy AMI”</w:t>
      </w:r>
      <w:r w:rsidR="00BE71C5">
        <w:rPr>
          <w:b/>
        </w:rPr>
        <w:t xml:space="preserve"> </w:t>
      </w:r>
      <w:r w:rsidR="00BE71C5" w:rsidRPr="00F04182">
        <w:t>obejmująca prace B+R</w:t>
      </w:r>
      <w:r w:rsidR="00AD07D6" w:rsidRPr="00F04182">
        <w:t>.</w:t>
      </w:r>
      <w:r w:rsidR="00AD07D6">
        <w:rPr>
          <w:b/>
        </w:rPr>
        <w:t xml:space="preserve"> </w:t>
      </w:r>
      <w:r>
        <w:t>Usługa badawcza jes</w:t>
      </w:r>
      <w:r w:rsidR="00550545">
        <w:t xml:space="preserve">t planowana w ramach Projektu, dla którego Spółka </w:t>
      </w:r>
      <w:r w:rsidR="004959CF">
        <w:t>NMG S.A.</w:t>
      </w:r>
      <w:r>
        <w:t xml:space="preserve"> ubiega się o dofinansowanie w ramach </w:t>
      </w:r>
      <w:r w:rsidR="00465497">
        <w:t xml:space="preserve">I </w:t>
      </w:r>
      <w:r>
        <w:t xml:space="preserve">osi priorytetowej </w:t>
      </w:r>
      <w:r w:rsidR="007327DA" w:rsidRPr="007327DA">
        <w:t xml:space="preserve">„Wsparcie prowadzenia prac B+R przez przedsiębiorstwa” </w:t>
      </w:r>
      <w:r w:rsidR="007327DA">
        <w:t xml:space="preserve"> Działania 1.2 </w:t>
      </w:r>
      <w:r w:rsidR="004959CF" w:rsidRPr="004959CF">
        <w:t xml:space="preserve">„Sektorowe programy B+R” Programu Operacyjnego Inteligentny Rozwój 2014-2020, konkurs </w:t>
      </w:r>
      <w:r w:rsidR="007327DA">
        <w:t>7</w:t>
      </w:r>
      <w:r w:rsidR="004959CF" w:rsidRPr="004959CF">
        <w:t>/1.2/2016_</w:t>
      </w:r>
      <w:r w:rsidR="007327DA">
        <w:t>iUSER</w:t>
      </w:r>
      <w:r w:rsidR="00FA0EA2">
        <w:t>.</w:t>
      </w:r>
    </w:p>
    <w:p w14:paraId="6DCE4A58" w14:textId="77777777" w:rsidR="00963C3F" w:rsidRDefault="005B4253" w:rsidP="005D1750">
      <w:pPr>
        <w:jc w:val="both"/>
      </w:pPr>
      <w:r>
        <w:t xml:space="preserve"> </w:t>
      </w:r>
    </w:p>
    <w:p w14:paraId="1E06FDB8" w14:textId="77777777" w:rsidR="005D1750" w:rsidRPr="00F82DBA" w:rsidRDefault="005D1750" w:rsidP="00F82DBA">
      <w:pPr>
        <w:pStyle w:val="Akapitzlist"/>
        <w:numPr>
          <w:ilvl w:val="0"/>
          <w:numId w:val="2"/>
        </w:numPr>
        <w:ind w:left="360"/>
        <w:jc w:val="both"/>
        <w:rPr>
          <w:rFonts w:cstheme="minorHAnsi"/>
          <w:color w:val="2F5496" w:themeColor="accent5" w:themeShade="BF"/>
        </w:rPr>
      </w:pPr>
      <w:r w:rsidRPr="00F82DBA">
        <w:rPr>
          <w:rFonts w:cstheme="minorHAnsi"/>
          <w:b/>
          <w:color w:val="2F5496" w:themeColor="accent5" w:themeShade="BF"/>
        </w:rPr>
        <w:t>Nazwa i adres zamawiającego</w:t>
      </w:r>
    </w:p>
    <w:p w14:paraId="3D68FB32" w14:textId="77777777" w:rsidR="00465497" w:rsidRPr="00465497" w:rsidRDefault="00465497" w:rsidP="00465497">
      <w:pPr>
        <w:spacing w:after="0" w:line="276" w:lineRule="auto"/>
        <w:jc w:val="both"/>
        <w:textAlignment w:val="baseline"/>
        <w:rPr>
          <w:rFonts w:cs="Calibri"/>
        </w:rPr>
      </w:pPr>
      <w:r w:rsidRPr="00465497">
        <w:rPr>
          <w:rFonts w:cs="Calibri"/>
        </w:rPr>
        <w:t xml:space="preserve">NMG S.A. z siedzibą w Bydgoszczy (adres: ul. Fordońska 246, 85-766 Bydgoszcz), wpisaną pod numerem 0000615020 do rejestru przedsiębiorców Krajowego Rejestru Sądowego (sąd rejestrowy: Sąd Rejonowy w Bydgoszczy – XIII Wydział Gospodarczy Krajowego Rejestru Sądowego), NIP 5542938099, REGON 364303780, kapitał zakładowy 38.767.900,00 zł </w:t>
      </w:r>
    </w:p>
    <w:p w14:paraId="0ECD7482" w14:textId="7F798FB1" w:rsidR="00963C3F" w:rsidRPr="00465497" w:rsidRDefault="00465497" w:rsidP="00465497">
      <w:pPr>
        <w:spacing w:after="0" w:line="276" w:lineRule="auto"/>
        <w:jc w:val="both"/>
        <w:textAlignment w:val="baseline"/>
        <w:rPr>
          <w:rStyle w:val="Hipercze"/>
          <w:rFonts w:eastAsia="Times New Roman" w:cstheme="minorHAnsi"/>
          <w:color w:val="000000"/>
          <w:u w:val="none"/>
          <w:lang w:eastAsia="pl-PL"/>
        </w:rPr>
      </w:pPr>
      <w:r w:rsidRPr="00465497">
        <w:rPr>
          <w:rFonts w:cs="Calibri"/>
          <w:color w:val="000000"/>
          <w:lang w:eastAsia="pl-PL"/>
        </w:rPr>
        <w:t xml:space="preserve">Adres strony internetowej Zamawiającego: </w:t>
      </w:r>
      <w:hyperlink r:id="rId7" w:history="1">
        <w:r w:rsidRPr="00465497">
          <w:rPr>
            <w:rStyle w:val="Hipercze"/>
            <w:rFonts w:cs="Calibri"/>
            <w:lang w:eastAsia="pl-PL"/>
          </w:rPr>
          <w:t>www.nmg.pl</w:t>
        </w:r>
      </w:hyperlink>
    </w:p>
    <w:p w14:paraId="5A32F3F4" w14:textId="77777777" w:rsidR="00465497" w:rsidRPr="00465497" w:rsidRDefault="00465497" w:rsidP="00465497">
      <w:pPr>
        <w:pStyle w:val="Akapitzlist"/>
        <w:spacing w:after="0" w:line="276" w:lineRule="auto"/>
        <w:ind w:left="502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14:paraId="7AFB54DF" w14:textId="77777777" w:rsidR="00F82DBA" w:rsidRPr="00CB6282" w:rsidRDefault="005D1750" w:rsidP="00F82DBA">
      <w:pPr>
        <w:pStyle w:val="Akapitzlist"/>
        <w:numPr>
          <w:ilvl w:val="0"/>
          <w:numId w:val="2"/>
        </w:numPr>
        <w:spacing w:after="0" w:line="240" w:lineRule="auto"/>
        <w:ind w:left="360"/>
        <w:rPr>
          <w:rStyle w:val="HTML-cytat"/>
          <w:rFonts w:eastAsia="Times New Roman" w:cstheme="minorHAnsi"/>
          <w:i w:val="0"/>
          <w:iCs w:val="0"/>
          <w:lang w:eastAsia="pl-PL"/>
        </w:rPr>
      </w:pPr>
      <w:r w:rsidRPr="00B87797">
        <w:rPr>
          <w:rFonts w:cstheme="minorHAnsi"/>
          <w:b/>
          <w:color w:val="2F5496" w:themeColor="accent5" w:themeShade="BF"/>
        </w:rPr>
        <w:t>Tryb udzielenia zamówienia</w:t>
      </w:r>
    </w:p>
    <w:p w14:paraId="16F3F151" w14:textId="29473364" w:rsidR="00550545" w:rsidRPr="00550545" w:rsidRDefault="00832294" w:rsidP="00550545">
      <w:pPr>
        <w:spacing w:after="0" w:line="240" w:lineRule="auto"/>
        <w:jc w:val="both"/>
        <w:rPr>
          <w:rStyle w:val="HTML-cytat"/>
          <w:i w:val="0"/>
        </w:rPr>
      </w:pPr>
      <w:r>
        <w:rPr>
          <w:rStyle w:val="HTML-cytat"/>
          <w:i w:val="0"/>
        </w:rPr>
        <w:t>Zamówienie udzielane zgodnie</w:t>
      </w:r>
      <w:r w:rsidR="00550545" w:rsidRPr="00550545">
        <w:rPr>
          <w:rStyle w:val="HTML-cytat"/>
          <w:i w:val="0"/>
        </w:rPr>
        <w:t xml:space="preserve">  zasadą  konkurencyjności  określoną  w  załączniku  nr  3  do Przewodnika  kwalifikowalności  kosztów  w  ramach  Programu  Operacyjnego  Inteligentny Rozwój  2014-2020,  Działanie  1.</w:t>
      </w:r>
      <w:r w:rsidR="00325571">
        <w:rPr>
          <w:rStyle w:val="HTML-cytat"/>
          <w:i w:val="0"/>
        </w:rPr>
        <w:t>2</w:t>
      </w:r>
      <w:r w:rsidR="00550545" w:rsidRPr="00550545">
        <w:rPr>
          <w:rStyle w:val="HTML-cytat"/>
          <w:i w:val="0"/>
        </w:rPr>
        <w:t>:  „</w:t>
      </w:r>
      <w:r w:rsidR="00325571">
        <w:rPr>
          <w:rStyle w:val="HTML-cytat"/>
          <w:i w:val="0"/>
        </w:rPr>
        <w:t>Sektorowe programy B+R</w:t>
      </w:r>
      <w:r w:rsidR="00550545" w:rsidRPr="00550545">
        <w:rPr>
          <w:rStyle w:val="HTML-cytat"/>
          <w:i w:val="0"/>
        </w:rPr>
        <w:t xml:space="preserve">”,  (Konkurs </w:t>
      </w:r>
      <w:r w:rsidR="00325571">
        <w:rPr>
          <w:rStyle w:val="HTML-cytat"/>
          <w:i w:val="0"/>
        </w:rPr>
        <w:t>7</w:t>
      </w:r>
      <w:r w:rsidR="00550545" w:rsidRPr="00550545">
        <w:rPr>
          <w:rStyle w:val="HTML-cytat"/>
          <w:i w:val="0"/>
        </w:rPr>
        <w:t>/1.</w:t>
      </w:r>
      <w:r w:rsidR="00325571">
        <w:rPr>
          <w:rStyle w:val="HTML-cytat"/>
          <w:i w:val="0"/>
        </w:rPr>
        <w:t>2</w:t>
      </w:r>
      <w:r w:rsidR="00550545" w:rsidRPr="00550545">
        <w:rPr>
          <w:rStyle w:val="HTML-cytat"/>
          <w:i w:val="0"/>
        </w:rPr>
        <w:t>/2016</w:t>
      </w:r>
      <w:r w:rsidR="00325571">
        <w:rPr>
          <w:rStyle w:val="HTML-cytat"/>
          <w:i w:val="0"/>
        </w:rPr>
        <w:t>_iUSER</w:t>
      </w:r>
      <w:r w:rsidR="00550545" w:rsidRPr="00550545">
        <w:rPr>
          <w:rStyle w:val="HTML-cytat"/>
          <w:i w:val="0"/>
        </w:rPr>
        <w:t>).</w:t>
      </w:r>
    </w:p>
    <w:p w14:paraId="277D5F1C" w14:textId="77777777" w:rsidR="00550545" w:rsidRPr="00550545" w:rsidRDefault="00550545" w:rsidP="00550545">
      <w:pPr>
        <w:pStyle w:val="Akapitzlist"/>
        <w:spacing w:after="0" w:line="240" w:lineRule="auto"/>
        <w:rPr>
          <w:rFonts w:eastAsia="Times New Roman" w:cstheme="minorHAnsi"/>
          <w:lang w:eastAsia="pl-PL"/>
        </w:rPr>
      </w:pPr>
    </w:p>
    <w:p w14:paraId="0FB66EDF" w14:textId="6DFEAA21" w:rsidR="00B87797" w:rsidRPr="00550545" w:rsidRDefault="00550545" w:rsidP="001610DE">
      <w:pPr>
        <w:spacing w:after="0" w:line="240" w:lineRule="auto"/>
        <w:jc w:val="both"/>
        <w:rPr>
          <w:rStyle w:val="HTML-cytat"/>
          <w:i w:val="0"/>
        </w:rPr>
      </w:pPr>
      <w:r w:rsidRPr="00550545">
        <w:rPr>
          <w:rFonts w:eastAsia="Times New Roman" w:cstheme="minorHAnsi"/>
          <w:lang w:eastAsia="pl-PL"/>
        </w:rPr>
        <w:t xml:space="preserve">Niniejsze zapytanie ofertowe zostało umieszczone na </w:t>
      </w:r>
      <w:r w:rsidRPr="002044F4">
        <w:rPr>
          <w:rFonts w:eastAsia="Times New Roman" w:cstheme="minorHAnsi"/>
          <w:lang w:eastAsia="pl-PL"/>
        </w:rPr>
        <w:t xml:space="preserve">stronie </w:t>
      </w:r>
      <w:hyperlink r:id="rId8" w:history="1">
        <w:r w:rsidR="002044F4" w:rsidRPr="002044F4">
          <w:rPr>
            <w:rStyle w:val="Hipercze"/>
            <w:rFonts w:eastAsia="Times New Roman" w:cstheme="minorHAnsi"/>
            <w:lang w:eastAsia="pl-PL"/>
          </w:rPr>
          <w:t>www.nmg.pl</w:t>
        </w:r>
      </w:hyperlink>
      <w:r w:rsidR="00B751D7">
        <w:rPr>
          <w:rFonts w:eastAsia="Times New Roman" w:cstheme="minorHAnsi"/>
          <w:lang w:eastAsia="pl-PL"/>
        </w:rPr>
        <w:t xml:space="preserve"> oraz</w:t>
      </w:r>
      <w:r w:rsidRPr="002044F4">
        <w:rPr>
          <w:rFonts w:eastAsia="Times New Roman" w:cstheme="minorHAnsi"/>
          <w:lang w:eastAsia="pl-PL"/>
        </w:rPr>
        <w:t xml:space="preserve"> w</w:t>
      </w:r>
      <w:r w:rsidRPr="00550545">
        <w:rPr>
          <w:rFonts w:eastAsia="Times New Roman" w:cstheme="minorHAnsi"/>
          <w:lang w:eastAsia="pl-PL"/>
        </w:rPr>
        <w:t xml:space="preserve"> siedzibie firmy na tablicy ogłoszeń</w:t>
      </w:r>
      <w:r w:rsidR="00B751D7">
        <w:rPr>
          <w:rFonts w:eastAsia="Times New Roman" w:cstheme="minorHAnsi"/>
          <w:lang w:eastAsia="pl-PL"/>
        </w:rPr>
        <w:t>.</w:t>
      </w:r>
      <w:r w:rsidRPr="00550545">
        <w:rPr>
          <w:rFonts w:eastAsia="Times New Roman" w:cstheme="minorHAnsi"/>
          <w:lang w:eastAsia="pl-PL"/>
        </w:rPr>
        <w:t xml:space="preserve"> </w:t>
      </w:r>
    </w:p>
    <w:p w14:paraId="64C80F3E" w14:textId="77777777" w:rsidR="00186627" w:rsidRPr="00186627" w:rsidRDefault="00186627" w:rsidP="00CB6282">
      <w:pPr>
        <w:jc w:val="both"/>
        <w:rPr>
          <w:i/>
          <w:iCs/>
        </w:rPr>
      </w:pPr>
    </w:p>
    <w:p w14:paraId="69FD9A22" w14:textId="77777777" w:rsidR="00C62C66" w:rsidRPr="00C62C66" w:rsidRDefault="00C62C66" w:rsidP="00F82DBA">
      <w:pPr>
        <w:pStyle w:val="Akapitzlist"/>
        <w:numPr>
          <w:ilvl w:val="0"/>
          <w:numId w:val="2"/>
        </w:numPr>
        <w:ind w:left="360"/>
        <w:jc w:val="both"/>
        <w:rPr>
          <w:rFonts w:cstheme="minorHAnsi"/>
          <w:b/>
          <w:color w:val="2F5496" w:themeColor="accent5" w:themeShade="BF"/>
        </w:rPr>
      </w:pPr>
      <w:r w:rsidRPr="00C62C66">
        <w:rPr>
          <w:rFonts w:cstheme="minorHAnsi"/>
          <w:b/>
          <w:color w:val="2F5496" w:themeColor="accent5" w:themeShade="BF"/>
        </w:rPr>
        <w:t>Data ogłoszenia zapytania ofertowego</w:t>
      </w:r>
    </w:p>
    <w:p w14:paraId="410EF7AC" w14:textId="1CBB8099" w:rsidR="00C62C66" w:rsidRDefault="00F04182" w:rsidP="00C62C66">
      <w:pPr>
        <w:pStyle w:val="Akapitzlist"/>
        <w:ind w:left="360"/>
        <w:jc w:val="both"/>
        <w:rPr>
          <w:rFonts w:cstheme="minorHAnsi"/>
        </w:rPr>
      </w:pPr>
      <w:r w:rsidRPr="00F04182">
        <w:rPr>
          <w:rFonts w:cstheme="minorHAnsi"/>
        </w:rPr>
        <w:t>2</w:t>
      </w:r>
      <w:r w:rsidR="00325571" w:rsidRPr="00F04182">
        <w:rPr>
          <w:rFonts w:cstheme="minorHAnsi"/>
        </w:rPr>
        <w:t>0.02</w:t>
      </w:r>
      <w:r w:rsidR="00C62C66" w:rsidRPr="00F04182">
        <w:rPr>
          <w:rFonts w:cstheme="minorHAnsi"/>
        </w:rPr>
        <w:t>.201</w:t>
      </w:r>
      <w:r w:rsidR="00325571" w:rsidRPr="00F04182">
        <w:rPr>
          <w:rFonts w:cstheme="minorHAnsi"/>
        </w:rPr>
        <w:t>7</w:t>
      </w:r>
      <w:r w:rsidR="00C62C66" w:rsidRPr="00F04182">
        <w:rPr>
          <w:rFonts w:cstheme="minorHAnsi"/>
        </w:rPr>
        <w:t xml:space="preserve"> r.</w:t>
      </w:r>
    </w:p>
    <w:p w14:paraId="76405BD8" w14:textId="77777777" w:rsidR="00C62C66" w:rsidRPr="00C62C66" w:rsidRDefault="00C62C66" w:rsidP="00C62C66">
      <w:pPr>
        <w:pStyle w:val="Akapitzlist"/>
        <w:ind w:left="360"/>
        <w:jc w:val="both"/>
        <w:rPr>
          <w:rFonts w:cstheme="minorHAnsi"/>
        </w:rPr>
      </w:pPr>
    </w:p>
    <w:p w14:paraId="1E106FEC" w14:textId="77777777" w:rsidR="005D1750" w:rsidRPr="00CB6282" w:rsidRDefault="000B29A3" w:rsidP="00F82DBA">
      <w:pPr>
        <w:pStyle w:val="Akapitzlist"/>
        <w:numPr>
          <w:ilvl w:val="0"/>
          <w:numId w:val="2"/>
        </w:numPr>
        <w:ind w:left="360"/>
        <w:jc w:val="both"/>
        <w:rPr>
          <w:rFonts w:cstheme="minorHAnsi"/>
          <w:color w:val="2F5496" w:themeColor="accent5" w:themeShade="BF"/>
        </w:rPr>
      </w:pPr>
      <w:r w:rsidRPr="00F82DBA">
        <w:rPr>
          <w:rFonts w:cstheme="minorHAnsi"/>
          <w:b/>
          <w:color w:val="2F5496" w:themeColor="accent5" w:themeShade="BF"/>
        </w:rPr>
        <w:t>Miejsce oraz termin składania i otwarcia ofert</w:t>
      </w:r>
    </w:p>
    <w:p w14:paraId="77A26D59" w14:textId="413024FF" w:rsidR="00B41502" w:rsidRPr="00B41502" w:rsidRDefault="00B41502" w:rsidP="00490D5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Termin składania </w:t>
      </w:r>
      <w:r w:rsidRPr="005A7C91">
        <w:rPr>
          <w:rFonts w:eastAsia="Times New Roman" w:cstheme="minorHAnsi"/>
          <w:color w:val="000000"/>
          <w:lang w:eastAsia="pl-PL"/>
        </w:rPr>
        <w:t xml:space="preserve">ofert </w:t>
      </w:r>
      <w:r w:rsidRPr="00F04182">
        <w:rPr>
          <w:rFonts w:eastAsia="Times New Roman" w:cstheme="minorHAnsi"/>
          <w:color w:val="000000"/>
          <w:lang w:eastAsia="pl-PL"/>
        </w:rPr>
        <w:t xml:space="preserve">mija </w:t>
      </w:r>
      <w:r w:rsidR="00F04182" w:rsidRPr="00F04182">
        <w:rPr>
          <w:rFonts w:eastAsia="Times New Roman" w:cstheme="minorHAnsi"/>
          <w:color w:val="000000"/>
          <w:lang w:eastAsia="pl-PL"/>
        </w:rPr>
        <w:t>2</w:t>
      </w:r>
      <w:r w:rsidR="00325571" w:rsidRPr="00F04182">
        <w:rPr>
          <w:rFonts w:eastAsia="Times New Roman" w:cstheme="minorHAnsi"/>
          <w:color w:val="000000"/>
          <w:lang w:eastAsia="pl-PL"/>
        </w:rPr>
        <w:t>7</w:t>
      </w:r>
      <w:r w:rsidR="005A7C91" w:rsidRPr="00F04182">
        <w:rPr>
          <w:rFonts w:eastAsia="Times New Roman" w:cstheme="minorHAnsi"/>
          <w:color w:val="000000"/>
          <w:lang w:eastAsia="pl-PL"/>
        </w:rPr>
        <w:t>.</w:t>
      </w:r>
      <w:r w:rsidR="00325571" w:rsidRPr="00F04182">
        <w:rPr>
          <w:rFonts w:eastAsia="Times New Roman" w:cstheme="minorHAnsi"/>
          <w:color w:val="000000"/>
          <w:lang w:eastAsia="pl-PL"/>
        </w:rPr>
        <w:t>02</w:t>
      </w:r>
      <w:r w:rsidR="005A7C91" w:rsidRPr="00F04182">
        <w:rPr>
          <w:rFonts w:eastAsia="Times New Roman" w:cstheme="minorHAnsi"/>
          <w:color w:val="000000"/>
          <w:lang w:eastAsia="pl-PL"/>
        </w:rPr>
        <w:t>.</w:t>
      </w:r>
      <w:r w:rsidRPr="00F04182">
        <w:rPr>
          <w:rFonts w:eastAsia="Times New Roman" w:cstheme="minorHAnsi"/>
          <w:color w:val="000000"/>
          <w:lang w:eastAsia="pl-PL"/>
        </w:rPr>
        <w:t>201</w:t>
      </w:r>
      <w:r w:rsidR="00325571" w:rsidRPr="00F04182">
        <w:rPr>
          <w:rFonts w:eastAsia="Times New Roman" w:cstheme="minorHAnsi"/>
          <w:color w:val="000000"/>
          <w:lang w:eastAsia="pl-PL"/>
        </w:rPr>
        <w:t>7</w:t>
      </w:r>
      <w:r w:rsidRPr="00F04182">
        <w:rPr>
          <w:rFonts w:eastAsia="Times New Roman" w:cstheme="minorHAnsi"/>
          <w:color w:val="000000"/>
          <w:lang w:eastAsia="pl-PL"/>
        </w:rPr>
        <w:t xml:space="preserve"> r. Oferty</w:t>
      </w:r>
      <w:r w:rsidRPr="00186627">
        <w:rPr>
          <w:rFonts w:eastAsia="Times New Roman" w:cstheme="minorHAnsi"/>
          <w:color w:val="000000"/>
          <w:lang w:eastAsia="pl-PL"/>
        </w:rPr>
        <w:t xml:space="preserve"> złożone po terminie nie będą rozpatrywane</w:t>
      </w:r>
      <w:r>
        <w:rPr>
          <w:rFonts w:eastAsia="Times New Roman" w:cstheme="minorHAnsi"/>
          <w:color w:val="000000"/>
          <w:lang w:eastAsia="pl-PL"/>
        </w:rPr>
        <w:t>;</w:t>
      </w:r>
    </w:p>
    <w:p w14:paraId="2D49ED83" w14:textId="3B0BF9AC" w:rsidR="00B41502" w:rsidRPr="00B41502" w:rsidRDefault="00CB6282" w:rsidP="00B41502">
      <w:pPr>
        <w:pStyle w:val="Akapitzlist"/>
        <w:numPr>
          <w:ilvl w:val="0"/>
          <w:numId w:val="5"/>
        </w:numPr>
        <w:spacing w:after="0" w:line="276" w:lineRule="auto"/>
        <w:jc w:val="both"/>
        <w:rPr>
          <w:rStyle w:val="Hipercze"/>
          <w:rFonts w:eastAsia="Times New Roman" w:cstheme="minorHAnsi"/>
          <w:color w:val="auto"/>
          <w:u w:val="none"/>
          <w:lang w:eastAsia="pl-PL"/>
        </w:rPr>
      </w:pPr>
      <w:r w:rsidRPr="00186627">
        <w:rPr>
          <w:rFonts w:eastAsia="Times New Roman" w:cstheme="minorHAnsi"/>
          <w:color w:val="000000"/>
          <w:lang w:eastAsia="pl-PL"/>
        </w:rPr>
        <w:t>Oferta powinna zosta</w:t>
      </w:r>
      <w:r w:rsidR="003F456E" w:rsidRPr="00186627">
        <w:rPr>
          <w:rFonts w:eastAsia="Times New Roman" w:cstheme="minorHAnsi"/>
          <w:color w:val="000000"/>
          <w:lang w:eastAsia="pl-PL"/>
        </w:rPr>
        <w:t xml:space="preserve">ć dostarczona w formie pisemnej </w:t>
      </w:r>
      <w:r w:rsidRPr="00186627">
        <w:rPr>
          <w:rFonts w:eastAsia="Times New Roman" w:cstheme="minorHAnsi"/>
          <w:color w:val="000000"/>
          <w:lang w:eastAsia="pl-PL"/>
        </w:rPr>
        <w:t xml:space="preserve">za pośrednictwem poczty, kuriera lub złożona osobiście na adres Zamawiającego podany w pkt. </w:t>
      </w:r>
      <w:r w:rsidR="00490D5E" w:rsidRPr="00186627">
        <w:rPr>
          <w:rFonts w:eastAsia="Times New Roman" w:cstheme="minorHAnsi"/>
          <w:color w:val="000000"/>
          <w:lang w:eastAsia="pl-PL"/>
        </w:rPr>
        <w:t xml:space="preserve">1 </w:t>
      </w:r>
      <w:r w:rsidRPr="00186627">
        <w:rPr>
          <w:rFonts w:eastAsia="Times New Roman" w:cstheme="minorHAnsi"/>
          <w:color w:val="000000"/>
          <w:lang w:eastAsia="pl-PL"/>
        </w:rPr>
        <w:t>Zapytania ofertowego lub</w:t>
      </w:r>
      <w:r w:rsidR="00490D5E" w:rsidRPr="00186627">
        <w:rPr>
          <w:rFonts w:eastAsia="Times New Roman" w:cstheme="minorHAnsi"/>
          <w:color w:val="000000"/>
          <w:lang w:eastAsia="pl-PL"/>
        </w:rPr>
        <w:t xml:space="preserve"> </w:t>
      </w:r>
      <w:r w:rsidRPr="00186627">
        <w:rPr>
          <w:rFonts w:eastAsia="Times New Roman" w:cstheme="minorHAnsi"/>
          <w:color w:val="000000"/>
          <w:lang w:eastAsia="pl-PL"/>
        </w:rPr>
        <w:t>w formie elektronicznej w postaci</w:t>
      </w:r>
      <w:r w:rsidR="00490D5E" w:rsidRPr="00186627">
        <w:rPr>
          <w:rFonts w:eastAsia="Times New Roman" w:cstheme="minorHAnsi"/>
          <w:color w:val="000000"/>
          <w:lang w:eastAsia="pl-PL"/>
        </w:rPr>
        <w:t xml:space="preserve"> </w:t>
      </w:r>
      <w:r w:rsidRPr="00186627">
        <w:rPr>
          <w:rFonts w:eastAsia="Times New Roman" w:cstheme="minorHAnsi"/>
          <w:color w:val="000000"/>
          <w:lang w:eastAsia="pl-PL"/>
        </w:rPr>
        <w:t xml:space="preserve">skanu na adres </w:t>
      </w:r>
      <w:hyperlink r:id="rId9" w:history="1">
        <w:r w:rsidR="00F04182">
          <w:rPr>
            <w:rStyle w:val="Hipercze"/>
            <w:rFonts w:cs="Calibri"/>
            <w:lang w:eastAsia="pl-PL"/>
          </w:rPr>
          <w:t>abrzezinska@nmg.pl</w:t>
        </w:r>
      </w:hyperlink>
      <w:r w:rsidR="00FA1392">
        <w:t>;</w:t>
      </w:r>
    </w:p>
    <w:p w14:paraId="08298FF0" w14:textId="7697039A" w:rsidR="00CB6282" w:rsidRPr="001610DE" w:rsidRDefault="00CB6282" w:rsidP="00B4150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B41502">
        <w:rPr>
          <w:rFonts w:eastAsia="Times New Roman" w:cstheme="minorHAnsi"/>
          <w:color w:val="000000"/>
          <w:lang w:eastAsia="pl-PL"/>
        </w:rPr>
        <w:t xml:space="preserve">Termin otwarcia </w:t>
      </w:r>
      <w:r w:rsidRPr="00F04182">
        <w:rPr>
          <w:rFonts w:eastAsia="Times New Roman" w:cstheme="minorHAnsi"/>
          <w:color w:val="000000"/>
          <w:lang w:eastAsia="pl-PL"/>
        </w:rPr>
        <w:t xml:space="preserve">ofert: </w:t>
      </w:r>
      <w:r w:rsidR="00FA1392" w:rsidRPr="00F04182">
        <w:rPr>
          <w:rFonts w:eastAsia="Times New Roman" w:cstheme="minorHAnsi"/>
          <w:color w:val="000000"/>
          <w:lang w:eastAsia="pl-PL"/>
        </w:rPr>
        <w:t>2</w:t>
      </w:r>
      <w:r w:rsidR="00F04182" w:rsidRPr="00F04182">
        <w:rPr>
          <w:rFonts w:eastAsia="Times New Roman" w:cstheme="minorHAnsi"/>
          <w:color w:val="000000"/>
          <w:lang w:eastAsia="pl-PL"/>
        </w:rPr>
        <w:t>8</w:t>
      </w:r>
      <w:r w:rsidR="005A7C91" w:rsidRPr="00F04182">
        <w:rPr>
          <w:rFonts w:eastAsia="Times New Roman" w:cstheme="minorHAnsi"/>
          <w:color w:val="000000"/>
          <w:lang w:eastAsia="pl-PL"/>
        </w:rPr>
        <w:t>.</w:t>
      </w:r>
      <w:r w:rsidR="00FA1392" w:rsidRPr="00F04182">
        <w:rPr>
          <w:rFonts w:eastAsia="Times New Roman" w:cstheme="minorHAnsi"/>
          <w:color w:val="000000"/>
          <w:lang w:eastAsia="pl-PL"/>
        </w:rPr>
        <w:t>02</w:t>
      </w:r>
      <w:r w:rsidR="005A7C91" w:rsidRPr="00F04182">
        <w:rPr>
          <w:rFonts w:eastAsia="Times New Roman" w:cstheme="minorHAnsi"/>
          <w:color w:val="000000"/>
          <w:lang w:eastAsia="pl-PL"/>
        </w:rPr>
        <w:t>.</w:t>
      </w:r>
      <w:r w:rsidRPr="00F04182">
        <w:rPr>
          <w:rFonts w:eastAsia="Times New Roman" w:cstheme="minorHAnsi"/>
          <w:color w:val="000000"/>
          <w:lang w:eastAsia="pl-PL"/>
        </w:rPr>
        <w:t>201</w:t>
      </w:r>
      <w:r w:rsidR="00FA1392" w:rsidRPr="00F04182">
        <w:rPr>
          <w:rFonts w:eastAsia="Times New Roman" w:cstheme="minorHAnsi"/>
          <w:color w:val="000000"/>
          <w:lang w:eastAsia="pl-PL"/>
        </w:rPr>
        <w:t>7</w:t>
      </w:r>
      <w:r w:rsidRPr="00F04182">
        <w:rPr>
          <w:rFonts w:eastAsia="Times New Roman" w:cstheme="minorHAnsi"/>
          <w:color w:val="000000"/>
          <w:lang w:eastAsia="pl-PL"/>
        </w:rPr>
        <w:t xml:space="preserve"> r.</w:t>
      </w:r>
      <w:r w:rsidRPr="00B41502">
        <w:rPr>
          <w:rFonts w:eastAsia="Times New Roman" w:cstheme="minorHAnsi"/>
          <w:color w:val="000000"/>
          <w:lang w:eastAsia="pl-PL"/>
        </w:rPr>
        <w:t xml:space="preserve"> o godzin</w:t>
      </w:r>
      <w:r w:rsidR="00FA1392">
        <w:rPr>
          <w:rFonts w:eastAsia="Times New Roman" w:cstheme="minorHAnsi"/>
          <w:color w:val="000000"/>
          <w:lang w:eastAsia="pl-PL"/>
        </w:rPr>
        <w:t>ie</w:t>
      </w:r>
      <w:r w:rsidRPr="00B41502">
        <w:rPr>
          <w:rFonts w:eastAsia="Times New Roman" w:cstheme="minorHAnsi"/>
          <w:color w:val="000000"/>
          <w:lang w:eastAsia="pl-PL"/>
        </w:rPr>
        <w:t xml:space="preserve"> </w:t>
      </w:r>
      <w:r w:rsidR="00F04182">
        <w:rPr>
          <w:rFonts w:eastAsia="Times New Roman" w:cstheme="minorHAnsi"/>
          <w:color w:val="000000"/>
          <w:lang w:eastAsia="pl-PL"/>
        </w:rPr>
        <w:t>9</w:t>
      </w:r>
      <w:r w:rsidR="00186627" w:rsidRPr="00B41502">
        <w:rPr>
          <w:rFonts w:eastAsia="Times New Roman" w:cstheme="minorHAnsi"/>
          <w:color w:val="000000"/>
          <w:lang w:eastAsia="pl-PL"/>
        </w:rPr>
        <w:t>.00 w siedzibie Zamawiającego;</w:t>
      </w:r>
    </w:p>
    <w:p w14:paraId="5837BD69" w14:textId="77777777" w:rsidR="001610DE" w:rsidRPr="00B41502" w:rsidRDefault="001610DE" w:rsidP="001610DE">
      <w:pPr>
        <w:pStyle w:val="Akapitzlist"/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3D839965" w14:textId="77777777" w:rsidR="00CB6282" w:rsidRPr="00186627" w:rsidRDefault="00CB6282" w:rsidP="00CB6282">
      <w:pPr>
        <w:pStyle w:val="Akapitzlist"/>
        <w:ind w:left="360"/>
        <w:jc w:val="both"/>
        <w:rPr>
          <w:rFonts w:cstheme="minorHAnsi"/>
          <w:color w:val="2F5496" w:themeColor="accent5" w:themeShade="BF"/>
        </w:rPr>
      </w:pPr>
    </w:p>
    <w:p w14:paraId="7CA07BCC" w14:textId="77777777" w:rsidR="004A798A" w:rsidRPr="004A798A" w:rsidRDefault="004A798A" w:rsidP="00F8467C">
      <w:pPr>
        <w:pStyle w:val="Akapitzlist"/>
        <w:numPr>
          <w:ilvl w:val="0"/>
          <w:numId w:val="2"/>
        </w:numPr>
        <w:ind w:left="360"/>
        <w:jc w:val="both"/>
        <w:rPr>
          <w:rFonts w:cstheme="minorHAnsi"/>
          <w:color w:val="2F5496" w:themeColor="accent5" w:themeShade="BF"/>
        </w:rPr>
      </w:pPr>
      <w:r>
        <w:rPr>
          <w:rFonts w:cstheme="minorHAnsi"/>
          <w:b/>
          <w:color w:val="2F5496" w:themeColor="accent5" w:themeShade="BF"/>
        </w:rPr>
        <w:t>Termin związania ofertą</w:t>
      </w:r>
    </w:p>
    <w:p w14:paraId="33BA4595" w14:textId="77777777" w:rsidR="004A798A" w:rsidRPr="004A798A" w:rsidRDefault="004A798A" w:rsidP="004A798A">
      <w:pPr>
        <w:jc w:val="both"/>
        <w:rPr>
          <w:rFonts w:cstheme="minorHAnsi"/>
        </w:rPr>
      </w:pPr>
      <w:r w:rsidRPr="004A798A">
        <w:rPr>
          <w:rFonts w:cstheme="minorHAnsi"/>
        </w:rPr>
        <w:t xml:space="preserve">Termin związania ofertą winien wynosić przynajmniej </w:t>
      </w:r>
      <w:r w:rsidR="00BA7AB9" w:rsidRPr="00BA7AB9">
        <w:rPr>
          <w:rFonts w:cstheme="minorHAnsi"/>
          <w:b/>
        </w:rPr>
        <w:t>90</w:t>
      </w:r>
      <w:r w:rsidRPr="004A798A">
        <w:rPr>
          <w:rFonts w:cstheme="minorHAnsi"/>
        </w:rPr>
        <w:t xml:space="preserve"> dni od daty jej złożenia.</w:t>
      </w:r>
    </w:p>
    <w:p w14:paraId="0C0C445E" w14:textId="77777777" w:rsidR="005226B5" w:rsidRPr="003142AB" w:rsidRDefault="005226B5" w:rsidP="005226B5">
      <w:pPr>
        <w:pStyle w:val="Akapitzlist"/>
        <w:numPr>
          <w:ilvl w:val="0"/>
          <w:numId w:val="2"/>
        </w:numPr>
        <w:ind w:left="360"/>
        <w:jc w:val="both"/>
        <w:rPr>
          <w:rFonts w:cstheme="minorHAnsi"/>
          <w:color w:val="2F5496" w:themeColor="accent5" w:themeShade="BF"/>
        </w:rPr>
      </w:pPr>
      <w:r w:rsidRPr="00F82DBA">
        <w:rPr>
          <w:rFonts w:cstheme="minorHAnsi"/>
          <w:b/>
          <w:color w:val="2F5496" w:themeColor="accent5" w:themeShade="BF"/>
        </w:rPr>
        <w:lastRenderedPageBreak/>
        <w:t>Warunki udziału w postępowaniu</w:t>
      </w:r>
    </w:p>
    <w:p w14:paraId="4DA77874" w14:textId="77777777" w:rsidR="007118D4" w:rsidRDefault="000C0EA6" w:rsidP="005226B5">
      <w:pPr>
        <w:jc w:val="both"/>
        <w:rPr>
          <w:rFonts w:cstheme="minorHAnsi"/>
        </w:rPr>
      </w:pPr>
      <w:r>
        <w:rPr>
          <w:rFonts w:cstheme="minorHAnsi"/>
        </w:rPr>
        <w:t xml:space="preserve">Do udziału w niniejszym postepowaniu dopuszczone są podmioty spełniające poniższe kryteria, oceniane na podstawie oświadczeń będących załącznikiem do formularza ofertowego. </w:t>
      </w:r>
      <w:r w:rsidR="007118D4">
        <w:rPr>
          <w:rFonts w:cstheme="minorHAnsi"/>
        </w:rPr>
        <w:t>Niespełnienie jakiegokolwiek z niżej wymienionych kryteriów skutkować będzie odrzuceniem oferty:</w:t>
      </w:r>
    </w:p>
    <w:p w14:paraId="2CC4DDB9" w14:textId="77777777" w:rsidR="00230548" w:rsidRDefault="00230548" w:rsidP="00D01205">
      <w:pPr>
        <w:pStyle w:val="Akapitzlist"/>
        <w:numPr>
          <w:ilvl w:val="0"/>
          <w:numId w:val="9"/>
        </w:numPr>
        <w:ind w:left="360"/>
        <w:jc w:val="both"/>
        <w:rPr>
          <w:rFonts w:cstheme="minorHAnsi"/>
        </w:rPr>
      </w:pPr>
      <w:r w:rsidRPr="00230548">
        <w:rPr>
          <w:rFonts w:cstheme="minorHAnsi"/>
          <w:b/>
        </w:rPr>
        <w:t>Uczelnia publiczna, państwowy instytut badawczy, instytut PAN lub inna jednostka naukowa będąca organizacją prowadzącą badania i upowszechniająca wiedzę,</w:t>
      </w:r>
      <w:r>
        <w:rPr>
          <w:rFonts w:cstheme="minorHAnsi"/>
        </w:rPr>
        <w:t xml:space="preserve"> o której mowa w art. 2 pkt 83 rozporządzenia Komisji UE nr 651/2014 z dnia 17.06.2014, która podlega ocenie jakości działalności naukowej lub badawczo-rozwojowej jednostek naukowych, o której mowa w art. 41 ust.1 pkt 1 i art.42 ustawy z dnia 30.04.2010 r. o zasadach finansowania nauki (Dz.U. z 2014, poz.1620) </w:t>
      </w:r>
      <w:r w:rsidRPr="00230548">
        <w:rPr>
          <w:rFonts w:cstheme="minorHAnsi"/>
          <w:b/>
        </w:rPr>
        <w:t>otrzymała co najmniej ocenę B;</w:t>
      </w:r>
    </w:p>
    <w:p w14:paraId="177AC50C" w14:textId="77777777" w:rsidR="005226B5" w:rsidRPr="00BA418B" w:rsidRDefault="005A7C91" w:rsidP="00D01205">
      <w:pPr>
        <w:pStyle w:val="Akapitzlist"/>
        <w:numPr>
          <w:ilvl w:val="0"/>
          <w:numId w:val="9"/>
        </w:numPr>
        <w:ind w:left="360"/>
        <w:jc w:val="both"/>
        <w:rPr>
          <w:rFonts w:cstheme="minorHAnsi"/>
        </w:rPr>
      </w:pPr>
      <w:r>
        <w:rPr>
          <w:rFonts w:cstheme="minorHAnsi"/>
        </w:rPr>
        <w:t>Z</w:t>
      </w:r>
      <w:r w:rsidR="005226B5" w:rsidRPr="00BA418B">
        <w:rPr>
          <w:rFonts w:cstheme="minorHAnsi"/>
        </w:rPr>
        <w:t xml:space="preserve"> udziału w postępowaniu </w:t>
      </w:r>
      <w:r w:rsidR="005226B5" w:rsidRPr="00BA418B">
        <w:rPr>
          <w:rFonts w:cstheme="minorHAnsi"/>
          <w:b/>
          <w:bCs/>
        </w:rPr>
        <w:t xml:space="preserve">wykluczone są podmioty powiązane osobowo i kapitałowo z Zamawiającym. </w:t>
      </w:r>
      <w:r w:rsidR="005226B5" w:rsidRPr="00BA418B">
        <w:rPr>
          <w:rFonts w:cstheme="minorHAnsi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wykonawcy, a wykonawcą, polegające w szczególności na: </w:t>
      </w:r>
    </w:p>
    <w:p w14:paraId="5BE611BC" w14:textId="77777777" w:rsidR="005226B5" w:rsidRPr="005226B5" w:rsidRDefault="005226B5" w:rsidP="00D01205">
      <w:pPr>
        <w:pStyle w:val="Akapitzlist"/>
        <w:numPr>
          <w:ilvl w:val="0"/>
          <w:numId w:val="7"/>
        </w:numPr>
        <w:ind w:left="1080"/>
        <w:jc w:val="both"/>
        <w:rPr>
          <w:rFonts w:cstheme="minorHAnsi"/>
        </w:rPr>
      </w:pPr>
      <w:r w:rsidRPr="005226B5">
        <w:rPr>
          <w:rFonts w:cstheme="minorHAnsi"/>
        </w:rPr>
        <w:t xml:space="preserve">uczestniczeniu w spółce, jako wspólnik spółki cywilnej lub spółki osobowej, </w:t>
      </w:r>
    </w:p>
    <w:p w14:paraId="244331DD" w14:textId="77777777" w:rsidR="005226B5" w:rsidRPr="005226B5" w:rsidRDefault="005226B5" w:rsidP="00D01205">
      <w:pPr>
        <w:pStyle w:val="Akapitzlist"/>
        <w:numPr>
          <w:ilvl w:val="0"/>
          <w:numId w:val="7"/>
        </w:numPr>
        <w:ind w:left="1080"/>
        <w:jc w:val="both"/>
        <w:rPr>
          <w:rFonts w:cstheme="minorHAnsi"/>
        </w:rPr>
      </w:pPr>
      <w:r w:rsidRPr="005226B5">
        <w:rPr>
          <w:rFonts w:cstheme="minorHAnsi"/>
        </w:rPr>
        <w:t xml:space="preserve">posiadaniu co najmniej 10 % udziałów lub akcji, </w:t>
      </w:r>
    </w:p>
    <w:p w14:paraId="40DCB996" w14:textId="77777777" w:rsidR="005226B5" w:rsidRPr="005226B5" w:rsidRDefault="005226B5" w:rsidP="00D01205">
      <w:pPr>
        <w:pStyle w:val="Akapitzlist"/>
        <w:numPr>
          <w:ilvl w:val="0"/>
          <w:numId w:val="7"/>
        </w:numPr>
        <w:ind w:left="1080"/>
        <w:jc w:val="both"/>
        <w:rPr>
          <w:rFonts w:cstheme="minorHAnsi"/>
        </w:rPr>
      </w:pPr>
      <w:r w:rsidRPr="005226B5">
        <w:rPr>
          <w:rFonts w:cstheme="minorHAnsi"/>
        </w:rPr>
        <w:t xml:space="preserve">pełnieniu funkcji członka organu nadzorczego lub zarządzającego, prokurenta, pełnomocnika, </w:t>
      </w:r>
    </w:p>
    <w:p w14:paraId="6EC88236" w14:textId="77777777" w:rsidR="00BA418B" w:rsidRDefault="005226B5" w:rsidP="00D01205">
      <w:pPr>
        <w:pStyle w:val="Akapitzlist"/>
        <w:numPr>
          <w:ilvl w:val="0"/>
          <w:numId w:val="7"/>
        </w:numPr>
        <w:ind w:left="1080"/>
        <w:jc w:val="both"/>
        <w:rPr>
          <w:rFonts w:cstheme="minorHAnsi"/>
        </w:rPr>
      </w:pPr>
      <w:r w:rsidRPr="005226B5">
        <w:rPr>
          <w:rFonts w:cstheme="minorHAnsi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1D383FD7" w14:textId="77777777" w:rsidR="005573E1" w:rsidRDefault="005573E1" w:rsidP="00D01205">
      <w:pPr>
        <w:pStyle w:val="Akapitzlist"/>
        <w:numPr>
          <w:ilvl w:val="0"/>
          <w:numId w:val="9"/>
        </w:numPr>
        <w:ind w:left="360"/>
        <w:jc w:val="both"/>
        <w:rPr>
          <w:rFonts w:cstheme="minorHAnsi"/>
        </w:rPr>
      </w:pPr>
      <w:r>
        <w:rPr>
          <w:rFonts w:cstheme="minorHAnsi"/>
        </w:rPr>
        <w:t>Oferent</w:t>
      </w:r>
      <w:r w:rsidRPr="005573E1">
        <w:rPr>
          <w:rFonts w:cstheme="minorHAnsi"/>
        </w:rPr>
        <w:t xml:space="preserve"> jest zobowiązany do podpisania Oświadczenia o braku powiązań osobowych/kapitałowych z zamawiającym (wzór Oświadczenia został dołą</w:t>
      </w:r>
      <w:r w:rsidR="00D01205">
        <w:rPr>
          <w:rFonts w:cstheme="minorHAnsi"/>
        </w:rPr>
        <w:t>czony do niniejszego zapytania);</w:t>
      </w:r>
    </w:p>
    <w:p w14:paraId="11F5D614" w14:textId="6ADE2235" w:rsidR="00BA418B" w:rsidRDefault="005226B5" w:rsidP="00D01205">
      <w:pPr>
        <w:pStyle w:val="Akapitzlist"/>
        <w:numPr>
          <w:ilvl w:val="0"/>
          <w:numId w:val="9"/>
        </w:numPr>
        <w:ind w:left="360"/>
        <w:jc w:val="both"/>
        <w:rPr>
          <w:rFonts w:cstheme="minorHAnsi"/>
        </w:rPr>
      </w:pPr>
      <w:r w:rsidRPr="00BA418B">
        <w:rPr>
          <w:rFonts w:cstheme="minorHAnsi"/>
        </w:rPr>
        <w:t>Oferent powinien posiadać odpowiednie zasoby osobowe</w:t>
      </w:r>
      <w:r w:rsidR="00C37B6A">
        <w:rPr>
          <w:rFonts w:cstheme="minorHAnsi"/>
        </w:rPr>
        <w:t xml:space="preserve"> i sprzętowe</w:t>
      </w:r>
      <w:r w:rsidRPr="00BA418B">
        <w:rPr>
          <w:rFonts w:cstheme="minorHAnsi"/>
        </w:rPr>
        <w:t xml:space="preserve"> zdolne do wykonania przedmiotu zamówienia</w:t>
      </w:r>
      <w:r w:rsidR="00D01205">
        <w:rPr>
          <w:rFonts w:cstheme="minorHAnsi"/>
        </w:rPr>
        <w:t>;</w:t>
      </w:r>
      <w:r w:rsidRPr="00BA418B">
        <w:rPr>
          <w:rFonts w:cstheme="minorHAnsi"/>
        </w:rPr>
        <w:t xml:space="preserve"> </w:t>
      </w:r>
    </w:p>
    <w:p w14:paraId="1F226EDF" w14:textId="77777777" w:rsidR="00BA418B" w:rsidRDefault="005226B5" w:rsidP="00D01205">
      <w:pPr>
        <w:pStyle w:val="Akapitzlist"/>
        <w:numPr>
          <w:ilvl w:val="0"/>
          <w:numId w:val="9"/>
        </w:numPr>
        <w:ind w:left="360"/>
        <w:jc w:val="both"/>
        <w:rPr>
          <w:rFonts w:cstheme="minorHAnsi"/>
        </w:rPr>
      </w:pPr>
      <w:r w:rsidRPr="00BA418B">
        <w:rPr>
          <w:rFonts w:cstheme="minorHAnsi"/>
        </w:rPr>
        <w:t>Oferent powinien zagwarantować sposób realizacji usługi badawczej korzystny z punktu widzenia ochrony środowiska poprzez zapewnienie minimalizacji zużycia materiałów, surowców, energii itp. niezbędnych do realizacji usługi badawczej.</w:t>
      </w:r>
    </w:p>
    <w:p w14:paraId="07041DEF" w14:textId="77777777" w:rsidR="00BA418B" w:rsidRPr="00BA418B" w:rsidRDefault="00BA418B" w:rsidP="00BA418B">
      <w:pPr>
        <w:pStyle w:val="Akapitzlist"/>
        <w:jc w:val="both"/>
        <w:rPr>
          <w:rFonts w:cstheme="minorHAnsi"/>
        </w:rPr>
      </w:pPr>
    </w:p>
    <w:p w14:paraId="43FD00C9" w14:textId="77777777" w:rsidR="00BA418B" w:rsidRPr="00FA4043" w:rsidRDefault="00BA418B" w:rsidP="00BA418B">
      <w:pPr>
        <w:pStyle w:val="Akapitzlist"/>
        <w:numPr>
          <w:ilvl w:val="0"/>
          <w:numId w:val="2"/>
        </w:numPr>
        <w:ind w:left="360"/>
        <w:jc w:val="both"/>
        <w:rPr>
          <w:rFonts w:cstheme="minorHAnsi"/>
          <w:color w:val="2F5496" w:themeColor="accent5" w:themeShade="BF"/>
        </w:rPr>
      </w:pPr>
      <w:r w:rsidRPr="00F82DBA">
        <w:rPr>
          <w:rFonts w:cstheme="minorHAnsi"/>
          <w:b/>
          <w:color w:val="2F5496" w:themeColor="accent5" w:themeShade="BF"/>
        </w:rPr>
        <w:t>Termin realizacji przedmiotu oferty</w:t>
      </w:r>
    </w:p>
    <w:p w14:paraId="3BA42BC4" w14:textId="77777777" w:rsidR="00F04182" w:rsidRDefault="00F04182" w:rsidP="00F04182">
      <w:pPr>
        <w:jc w:val="both"/>
        <w:rPr>
          <w:rFonts w:cs="Calibri"/>
        </w:rPr>
      </w:pPr>
      <w:r w:rsidRPr="00F04182">
        <w:rPr>
          <w:rFonts w:cs="Calibri"/>
        </w:rPr>
        <w:t>Planowane rozpoczęcie realizacji przedmiotu oferty : 01.06.2017</w:t>
      </w:r>
    </w:p>
    <w:p w14:paraId="07D9C398" w14:textId="242FD918" w:rsidR="00BA418B" w:rsidRPr="00F04182" w:rsidRDefault="00F04182" w:rsidP="00F04182">
      <w:pPr>
        <w:jc w:val="both"/>
        <w:rPr>
          <w:rFonts w:cs="Calibri"/>
        </w:rPr>
      </w:pPr>
      <w:r w:rsidRPr="00F04182">
        <w:rPr>
          <w:rFonts w:cs="Calibri"/>
        </w:rPr>
        <w:t>Planowany termin zakończenia realizacji prac:  31.12.2018</w:t>
      </w:r>
    </w:p>
    <w:p w14:paraId="4831543E" w14:textId="77777777" w:rsidR="00BA418B" w:rsidRPr="00BA418B" w:rsidRDefault="00BA418B" w:rsidP="00BA418B">
      <w:pPr>
        <w:pStyle w:val="Akapitzlist"/>
        <w:ind w:left="360"/>
        <w:jc w:val="both"/>
        <w:rPr>
          <w:rFonts w:cstheme="minorHAnsi"/>
        </w:rPr>
      </w:pPr>
    </w:p>
    <w:p w14:paraId="2779A6F1" w14:textId="77777777" w:rsidR="00F8467C" w:rsidRPr="00B751D7" w:rsidRDefault="005D1750" w:rsidP="00F8467C">
      <w:pPr>
        <w:pStyle w:val="Akapitzlist"/>
        <w:numPr>
          <w:ilvl w:val="0"/>
          <w:numId w:val="2"/>
        </w:numPr>
        <w:ind w:left="360"/>
        <w:jc w:val="both"/>
        <w:rPr>
          <w:rFonts w:cstheme="minorHAnsi"/>
          <w:color w:val="2F5496" w:themeColor="accent5" w:themeShade="BF"/>
        </w:rPr>
      </w:pPr>
      <w:r w:rsidRPr="00B751D7">
        <w:rPr>
          <w:rFonts w:cstheme="minorHAnsi"/>
          <w:b/>
          <w:color w:val="2F5496" w:themeColor="accent5" w:themeShade="BF"/>
        </w:rPr>
        <w:t>Opis przedmiotu zapytania ofertowego</w:t>
      </w:r>
    </w:p>
    <w:p w14:paraId="01062BEB" w14:textId="1E7D7267" w:rsidR="005B27EA" w:rsidRPr="00B751D7" w:rsidRDefault="005B27EA" w:rsidP="00AB4DBF">
      <w:pPr>
        <w:jc w:val="both"/>
      </w:pPr>
      <w:r w:rsidRPr="00B751D7">
        <w:t xml:space="preserve">Przedmiotem zapytania ofertowego jest </w:t>
      </w:r>
      <w:r w:rsidR="0023196A" w:rsidRPr="00B751D7">
        <w:t xml:space="preserve">wykonanie </w:t>
      </w:r>
      <w:r w:rsidR="00052BA8" w:rsidRPr="00B751D7">
        <w:t>usługi badawczej</w:t>
      </w:r>
      <w:r w:rsidR="00A73BC6" w:rsidRPr="00B751D7">
        <w:t xml:space="preserve"> polegającej na</w:t>
      </w:r>
      <w:r w:rsidR="0032027C">
        <w:t xml:space="preserve"> wykonaniu 4 zadań merytorycznych</w:t>
      </w:r>
      <w:r w:rsidR="00AB4DBF" w:rsidRPr="00B751D7">
        <w:t>:</w:t>
      </w:r>
    </w:p>
    <w:p w14:paraId="64CF8AF8" w14:textId="12D7265F" w:rsidR="00AB4DBF" w:rsidRPr="0032027C" w:rsidRDefault="00A73BC6" w:rsidP="0032027C">
      <w:pPr>
        <w:pStyle w:val="Akapitzlist"/>
        <w:numPr>
          <w:ilvl w:val="0"/>
          <w:numId w:val="19"/>
        </w:numPr>
        <w:jc w:val="both"/>
      </w:pPr>
      <w:r w:rsidRPr="0032027C">
        <w:t xml:space="preserve">Zadanie 1: </w:t>
      </w:r>
      <w:r w:rsidR="0032027C" w:rsidRPr="0032027C">
        <w:t>Opracowanie bazy profili referencyjnych odbiorników różnej klasy w celu przygotowania wytycznych dla identyfikacji pojedynczych odbiorników energii elektrycznej na podstawie ich profili mocy, z podziałem na rodzaj generowanej mocy biernej, współczynnika mocy i poziomu odkształceń THD</w:t>
      </w:r>
      <w:r w:rsidR="00AB4DBF" w:rsidRPr="0032027C">
        <w:t>;</w:t>
      </w:r>
    </w:p>
    <w:p w14:paraId="4E3A4D4F" w14:textId="32025BF3" w:rsidR="00B751D7" w:rsidRPr="0032027C" w:rsidRDefault="00B751D7" w:rsidP="0032027C">
      <w:pPr>
        <w:pStyle w:val="Akapitzlist"/>
        <w:numPr>
          <w:ilvl w:val="0"/>
          <w:numId w:val="19"/>
        </w:numPr>
        <w:jc w:val="both"/>
      </w:pPr>
      <w:r w:rsidRPr="0032027C">
        <w:lastRenderedPageBreak/>
        <w:t xml:space="preserve">Zadanie 2: </w:t>
      </w:r>
      <w:r w:rsidR="0032027C" w:rsidRPr="0032027C">
        <w:t>Analiza potrzeb i określenie wymagań technicznych w celu opracowania katalogu urządzeń pomiarowych, które dostarczają informację dla algorytmu identyfikującego pracę odbiornika (w tym np. tym częstotliwość próbkowania, analiza harmonicznych prądu, rozdzielczość)</w:t>
      </w:r>
      <w:r w:rsidRPr="0032027C">
        <w:t>;</w:t>
      </w:r>
    </w:p>
    <w:p w14:paraId="09133992" w14:textId="71D44098" w:rsidR="00AB4DBF" w:rsidRPr="0032027C" w:rsidRDefault="00B751D7" w:rsidP="0032027C">
      <w:pPr>
        <w:pStyle w:val="Akapitzlist"/>
        <w:numPr>
          <w:ilvl w:val="0"/>
          <w:numId w:val="19"/>
        </w:numPr>
        <w:jc w:val="both"/>
      </w:pPr>
      <w:r w:rsidRPr="0032027C">
        <w:t>Z</w:t>
      </w:r>
      <w:r w:rsidR="00FF2322" w:rsidRPr="0032027C">
        <w:t xml:space="preserve">adanie </w:t>
      </w:r>
      <w:r w:rsidRPr="0032027C">
        <w:t xml:space="preserve">3: </w:t>
      </w:r>
      <w:r w:rsidR="0032027C" w:rsidRPr="0032027C">
        <w:t>Opracowanie algorytmu doboru pojemności minimalnej zasobnika wirtualnego w zależności od spodziewanego profilu zapotrzebowania na moc oraz mocy źródeł wytwórczych w wirtualnej elektrowni, na podstawie dostarczonych przez zamawiającego profili mocy wydzielonych obszarów energetycznych. Opracowanie należy przygotować dla obszarów typu: odbiorca końcowy komunalny, odbiorca końcowy mały i średni przedsiębiorca, budynek wielorodzinny (wspólnota mieszkaniowa), osiedle (spółdzielnia mieszkaniowa), miasto, gmina, powiat oraz obszar rozproszony</w:t>
      </w:r>
      <w:r w:rsidRPr="0032027C">
        <w:t>;</w:t>
      </w:r>
    </w:p>
    <w:p w14:paraId="4D7377B4" w14:textId="35FD9262" w:rsidR="0032027C" w:rsidRDefault="0032027C" w:rsidP="0032027C">
      <w:pPr>
        <w:pStyle w:val="Akapitzlist"/>
        <w:numPr>
          <w:ilvl w:val="0"/>
          <w:numId w:val="19"/>
        </w:numPr>
        <w:jc w:val="both"/>
      </w:pPr>
      <w:r w:rsidRPr="0032027C">
        <w:t>Zadanie 4: Opracowanie wytycznych dla algorytmów prognozowania produkcji ze źródeł OZE na podstawie prognoz pogody dostarczonych przez zamawiającego. Opracowanie danych i generowanie informacji z prognozami produkcji (wymagana współpraca z ICM docelowo dla potrzeb produktu komercyjnego). Opracowanie algorytmu wyznaczania prognozowanego profilu produkcji energii elektrycznej dla klastra energetycznego z uwzględnieniem typów i mocy źródeł (źródła wiatrowe, źródła fotowoltaiczne).</w:t>
      </w:r>
    </w:p>
    <w:p w14:paraId="5754EC6D" w14:textId="7A18D7EC" w:rsidR="00D318E6" w:rsidRPr="0032027C" w:rsidRDefault="00FF3E5C" w:rsidP="00D318E6">
      <w:pPr>
        <w:jc w:val="both"/>
      </w:pPr>
      <w:r w:rsidRPr="00FF3E5C">
        <w:t>W</w:t>
      </w:r>
      <w:r w:rsidR="00D318E6" w:rsidRPr="00FF3E5C">
        <w:t xml:space="preserve"> ramach </w:t>
      </w:r>
      <w:r w:rsidR="007E39A0" w:rsidRPr="00FF3E5C">
        <w:t xml:space="preserve">każdego z </w:t>
      </w:r>
      <w:r w:rsidR="00D318E6" w:rsidRPr="00FF3E5C">
        <w:t xml:space="preserve">zadania Wykonawca przedstawi raport z </w:t>
      </w:r>
      <w:r w:rsidRPr="00FF3E5C">
        <w:t>jego</w:t>
      </w:r>
      <w:r w:rsidR="007E39A0" w:rsidRPr="00FF3E5C">
        <w:t xml:space="preserve"> wykonania.</w:t>
      </w:r>
    </w:p>
    <w:p w14:paraId="6730928F" w14:textId="77777777" w:rsidR="0032027C" w:rsidRPr="00AD07D6" w:rsidRDefault="0032027C" w:rsidP="0032027C">
      <w:pPr>
        <w:pStyle w:val="Akapitzlist"/>
        <w:jc w:val="both"/>
        <w:rPr>
          <w:highlight w:val="yellow"/>
        </w:rPr>
      </w:pPr>
    </w:p>
    <w:p w14:paraId="5161A0E8" w14:textId="77777777" w:rsidR="00B067A4" w:rsidRDefault="00B067A4" w:rsidP="00F82DBA">
      <w:pPr>
        <w:pStyle w:val="Akapitzlist"/>
        <w:numPr>
          <w:ilvl w:val="0"/>
          <w:numId w:val="2"/>
        </w:numPr>
        <w:ind w:left="360"/>
        <w:jc w:val="both"/>
        <w:rPr>
          <w:rFonts w:cstheme="minorHAnsi"/>
          <w:b/>
          <w:color w:val="2F5496" w:themeColor="accent5" w:themeShade="BF"/>
        </w:rPr>
      </w:pPr>
      <w:r w:rsidRPr="00C4349A">
        <w:rPr>
          <w:rFonts w:cstheme="minorHAnsi"/>
          <w:b/>
          <w:color w:val="2F5496" w:themeColor="accent5" w:themeShade="BF"/>
        </w:rPr>
        <w:t xml:space="preserve">Kod </w:t>
      </w:r>
      <w:r w:rsidR="00C4349A" w:rsidRPr="00C4349A">
        <w:rPr>
          <w:rFonts w:cstheme="minorHAnsi"/>
          <w:b/>
          <w:color w:val="2F5496" w:themeColor="accent5" w:themeShade="BF"/>
        </w:rPr>
        <w:t>wspólnego słownika zamówień (CPV)</w:t>
      </w:r>
    </w:p>
    <w:p w14:paraId="2966C35E" w14:textId="77777777" w:rsidR="00C4349A" w:rsidRPr="002204CE" w:rsidRDefault="0090750E" w:rsidP="002204CE">
      <w:pPr>
        <w:pStyle w:val="Akapitzlist"/>
        <w:ind w:left="0"/>
        <w:jc w:val="both"/>
        <w:rPr>
          <w:rFonts w:cstheme="minorHAnsi"/>
        </w:rPr>
      </w:pPr>
      <w:r w:rsidRPr="002204CE">
        <w:rPr>
          <w:rFonts w:cstheme="minorHAnsi"/>
        </w:rPr>
        <w:t xml:space="preserve">73100000-3 </w:t>
      </w:r>
      <w:r w:rsidR="00587D1B" w:rsidRPr="002204CE">
        <w:rPr>
          <w:rFonts w:cstheme="minorHAnsi"/>
        </w:rPr>
        <w:t xml:space="preserve"> </w:t>
      </w:r>
      <w:r w:rsidRPr="002204CE">
        <w:rPr>
          <w:rFonts w:cstheme="minorHAnsi"/>
        </w:rPr>
        <w:t xml:space="preserve">Usługi badawcze i </w:t>
      </w:r>
      <w:proofErr w:type="spellStart"/>
      <w:r w:rsidRPr="002204CE">
        <w:rPr>
          <w:rFonts w:cstheme="minorHAnsi"/>
        </w:rPr>
        <w:t>eksperymantalno</w:t>
      </w:r>
      <w:proofErr w:type="spellEnd"/>
      <w:r w:rsidRPr="002204CE">
        <w:rPr>
          <w:rFonts w:cstheme="minorHAnsi"/>
        </w:rPr>
        <w:t xml:space="preserve"> - rozwojowe </w:t>
      </w:r>
    </w:p>
    <w:p w14:paraId="6661B3E1" w14:textId="77777777" w:rsidR="001C6369" w:rsidRPr="002204CE" w:rsidRDefault="001C6369" w:rsidP="002204CE">
      <w:pPr>
        <w:pStyle w:val="Akapitzlist"/>
        <w:ind w:left="0"/>
        <w:jc w:val="both"/>
        <w:rPr>
          <w:rFonts w:cstheme="minorHAnsi"/>
        </w:rPr>
      </w:pPr>
      <w:r w:rsidRPr="002204CE">
        <w:rPr>
          <w:rFonts w:cstheme="minorHAnsi"/>
        </w:rPr>
        <w:t xml:space="preserve">73110000-6 </w:t>
      </w:r>
      <w:r w:rsidR="00587D1B" w:rsidRPr="002204CE">
        <w:rPr>
          <w:rFonts w:cstheme="minorHAnsi"/>
        </w:rPr>
        <w:t xml:space="preserve"> </w:t>
      </w:r>
      <w:r w:rsidRPr="002204CE">
        <w:rPr>
          <w:rFonts w:cstheme="minorHAnsi"/>
        </w:rPr>
        <w:t>Usługi badawcze</w:t>
      </w:r>
    </w:p>
    <w:p w14:paraId="4D3EAA8F" w14:textId="77777777" w:rsidR="002204CE" w:rsidRPr="002204CE" w:rsidRDefault="00587D1B" w:rsidP="002204CE">
      <w:pPr>
        <w:pStyle w:val="Akapitzlist"/>
        <w:ind w:left="0"/>
        <w:jc w:val="both"/>
        <w:rPr>
          <w:rFonts w:cstheme="minorHAnsi"/>
        </w:rPr>
      </w:pPr>
      <w:r w:rsidRPr="002204CE">
        <w:rPr>
          <w:rFonts w:cstheme="minorHAnsi"/>
        </w:rPr>
        <w:t>73111000-3  L</w:t>
      </w:r>
      <w:r w:rsidR="002204CE">
        <w:rPr>
          <w:rFonts w:cstheme="minorHAnsi"/>
        </w:rPr>
        <w:t>aboratoryjne usługi badawcze</w:t>
      </w:r>
    </w:p>
    <w:p w14:paraId="78221865" w14:textId="77777777" w:rsidR="00C4349A" w:rsidRPr="00C4349A" w:rsidRDefault="00C4349A" w:rsidP="00C4349A">
      <w:pPr>
        <w:pStyle w:val="Akapitzlist"/>
        <w:rPr>
          <w:rFonts w:cstheme="minorHAnsi"/>
          <w:color w:val="2F5496" w:themeColor="accent5" w:themeShade="BF"/>
        </w:rPr>
      </w:pPr>
    </w:p>
    <w:p w14:paraId="4F0EE2D6" w14:textId="77777777" w:rsidR="003A04E5" w:rsidRPr="00F82DBA" w:rsidRDefault="003A04E5" w:rsidP="003A04E5">
      <w:pPr>
        <w:pStyle w:val="Akapitzlist"/>
        <w:numPr>
          <w:ilvl w:val="0"/>
          <w:numId w:val="2"/>
        </w:numPr>
        <w:ind w:left="360"/>
        <w:jc w:val="both"/>
        <w:rPr>
          <w:rFonts w:cstheme="minorHAnsi"/>
          <w:color w:val="2F5496" w:themeColor="accent5" w:themeShade="BF"/>
        </w:rPr>
      </w:pPr>
      <w:r w:rsidRPr="00F82DBA">
        <w:rPr>
          <w:rFonts w:cstheme="minorHAnsi"/>
          <w:b/>
          <w:color w:val="2F5496" w:themeColor="accent5" w:themeShade="BF"/>
        </w:rPr>
        <w:t>Kryteria wyboru oferty</w:t>
      </w:r>
    </w:p>
    <w:p w14:paraId="6220948C" w14:textId="77777777" w:rsidR="00F519FD" w:rsidRPr="0032027C" w:rsidRDefault="00F519FD" w:rsidP="0032027C">
      <w:pPr>
        <w:pStyle w:val="Default"/>
        <w:numPr>
          <w:ilvl w:val="0"/>
          <w:numId w:val="12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2027C">
        <w:rPr>
          <w:rFonts w:asciiTheme="minorHAnsi" w:hAnsiTheme="minorHAnsi" w:cstheme="minorHAnsi"/>
          <w:sz w:val="22"/>
          <w:szCs w:val="22"/>
        </w:rPr>
        <w:t>Wybór najkorzystniejszej oferty nastąpi w oparciu o następujące kryterium:</w:t>
      </w:r>
    </w:p>
    <w:p w14:paraId="16EFBC11" w14:textId="77777777" w:rsidR="00F519FD" w:rsidRPr="00F519FD" w:rsidRDefault="00F519FD" w:rsidP="00F519FD">
      <w:pPr>
        <w:pStyle w:val="Default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F519FD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cena netto – 100 pkt. (100%) </w:t>
      </w:r>
    </w:p>
    <w:p w14:paraId="060E9FA9" w14:textId="77777777" w:rsidR="00F519FD" w:rsidRPr="00F519FD" w:rsidRDefault="00F519FD" w:rsidP="00F519FD">
      <w:pPr>
        <w:pStyle w:val="Default"/>
        <w:ind w:left="360"/>
        <w:rPr>
          <w:rFonts w:asciiTheme="minorHAnsi" w:hAnsiTheme="minorHAnsi" w:cstheme="minorHAnsi"/>
          <w:color w:val="auto"/>
          <w:sz w:val="22"/>
          <w:szCs w:val="22"/>
        </w:rPr>
      </w:pPr>
    </w:p>
    <w:p w14:paraId="30CD1400" w14:textId="6C513D79" w:rsidR="00F519FD" w:rsidRDefault="00F519FD" w:rsidP="00F519FD">
      <w:pPr>
        <w:pStyle w:val="Default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F519FD">
        <w:rPr>
          <w:rFonts w:asciiTheme="minorHAnsi" w:hAnsiTheme="minorHAnsi" w:cstheme="minorHAnsi"/>
          <w:color w:val="auto"/>
          <w:sz w:val="22"/>
          <w:szCs w:val="22"/>
        </w:rPr>
        <w:t>Oferty oceniane w skali 100 pkt (od 0 do 100 punktów – liczone proporcjonalnie w stosunku do najkorzystniejszej cenowo oferty netto, tj. cena minimalna netto spośród nadesłanych ofert / cena netto rozpatrywanej oferty x 100).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C63EECD" w14:textId="2DDC0E3C" w:rsidR="00F519FD" w:rsidRPr="00FE1BDC" w:rsidRDefault="00F519FD" w:rsidP="00F519FD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  <w:r w:rsidRPr="00F519FD">
        <w:rPr>
          <w:rFonts w:asciiTheme="minorHAnsi" w:hAnsiTheme="minorHAnsi" w:cstheme="minorHAnsi"/>
          <w:color w:val="auto"/>
          <w:sz w:val="22"/>
          <w:szCs w:val="22"/>
        </w:rPr>
        <w:t>Maksymalna liczba punktów</w:t>
      </w:r>
      <w:r w:rsidR="00091E65">
        <w:rPr>
          <w:rFonts w:asciiTheme="minorHAnsi" w:hAnsiTheme="minorHAnsi" w:cstheme="minorHAnsi"/>
          <w:color w:val="auto"/>
          <w:sz w:val="22"/>
          <w:szCs w:val="22"/>
        </w:rPr>
        <w:t xml:space="preserve"> dla każdego zadania </w:t>
      </w:r>
      <w:r w:rsidRPr="00F519FD">
        <w:rPr>
          <w:rFonts w:asciiTheme="minorHAnsi" w:hAnsiTheme="minorHAnsi" w:cstheme="minorHAnsi"/>
          <w:color w:val="auto"/>
          <w:sz w:val="22"/>
          <w:szCs w:val="22"/>
        </w:rPr>
        <w:t>to 100.</w:t>
      </w:r>
      <w:r w:rsidR="00091E6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Start w:id="0" w:name="_GoBack"/>
      <w:bookmarkEnd w:id="0"/>
    </w:p>
    <w:p w14:paraId="6BD01A57" w14:textId="77777777" w:rsidR="00065636" w:rsidRDefault="0062787E" w:rsidP="00DF3207">
      <w:pPr>
        <w:pStyle w:val="Default"/>
        <w:numPr>
          <w:ilvl w:val="0"/>
          <w:numId w:val="12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Oferta która uzyska najwyższą sumę punktów </w:t>
      </w:r>
      <w:r w:rsidR="00065636">
        <w:rPr>
          <w:rFonts w:asciiTheme="minorHAnsi" w:hAnsiTheme="minorHAnsi" w:cstheme="minorHAnsi"/>
          <w:sz w:val="22"/>
          <w:szCs w:val="22"/>
        </w:rPr>
        <w:t>uznana zostanie za najkorzystniejszą.</w:t>
      </w:r>
    </w:p>
    <w:p w14:paraId="298F6D6C" w14:textId="77777777" w:rsidR="001B10D5" w:rsidRDefault="00065636" w:rsidP="00DF3207">
      <w:pPr>
        <w:pStyle w:val="Default"/>
        <w:numPr>
          <w:ilvl w:val="0"/>
          <w:numId w:val="12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Zamawiający przy dokonaniu wyboru oferty będzie kierować się </w:t>
      </w:r>
      <w:r w:rsidR="00DA3938">
        <w:rPr>
          <w:rFonts w:asciiTheme="minorHAnsi" w:hAnsiTheme="minorHAnsi" w:cstheme="minorHAnsi"/>
          <w:sz w:val="22"/>
          <w:szCs w:val="22"/>
        </w:rPr>
        <w:t xml:space="preserve">elementarnymi zasadami obowiązującymi we wspólnotowym jednolitym rynku europejskim, w szczególności zasadą przejrzystości i jawności prowadzonego postepowania, zasadą </w:t>
      </w:r>
      <w:r w:rsidR="001B10D5">
        <w:rPr>
          <w:rFonts w:asciiTheme="minorHAnsi" w:hAnsiTheme="minorHAnsi" w:cstheme="minorHAnsi"/>
          <w:sz w:val="22"/>
          <w:szCs w:val="22"/>
        </w:rPr>
        <w:t>ochrony uczciwej konkurencji, zasadą swobody przepływu kapitału, towarów, dóbr i usług, zasadą niedyskryminacji i równego traktowania wykonawców na rynku.</w:t>
      </w:r>
    </w:p>
    <w:p w14:paraId="7E659EC6" w14:textId="77777777" w:rsidR="000D3AAA" w:rsidRPr="00232B4A" w:rsidRDefault="000D3AAA" w:rsidP="00DF3207">
      <w:pPr>
        <w:pStyle w:val="Default"/>
        <w:numPr>
          <w:ilvl w:val="0"/>
          <w:numId w:val="12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32B4A">
        <w:rPr>
          <w:rFonts w:asciiTheme="minorHAnsi" w:hAnsiTheme="minorHAnsi" w:cstheme="minorHAnsi"/>
          <w:sz w:val="22"/>
          <w:szCs w:val="22"/>
        </w:rPr>
        <w:t xml:space="preserve">Zamawiający po dokonaniu oceny nadesłanych ofert zaproponuje oferentowi, który uzyskał największą ilość punktów, </w:t>
      </w:r>
      <w:r w:rsidRPr="00232B4A">
        <w:rPr>
          <w:rFonts w:asciiTheme="minorHAnsi" w:hAnsiTheme="minorHAnsi" w:cstheme="minorHAnsi"/>
          <w:b/>
          <w:bCs/>
          <w:sz w:val="22"/>
          <w:szCs w:val="22"/>
        </w:rPr>
        <w:t>zawarcie umowy warunkowej na realizację przedmiotu zamówienia</w:t>
      </w:r>
      <w:r w:rsidRPr="00232B4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B890A44" w14:textId="77777777" w:rsidR="00FE1BDC" w:rsidRPr="00FE1BDC" w:rsidRDefault="00FE1BDC" w:rsidP="00DF320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35BA1C0" w14:textId="0CBCCCBB" w:rsidR="000D3AAA" w:rsidRDefault="000D3AAA" w:rsidP="001F3D1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54F2F">
        <w:rPr>
          <w:rFonts w:asciiTheme="minorHAnsi" w:hAnsiTheme="minorHAnsi" w:cstheme="minorHAnsi"/>
          <w:b/>
          <w:bCs/>
          <w:sz w:val="22"/>
          <w:szCs w:val="22"/>
        </w:rPr>
        <w:t xml:space="preserve">Warunkiem wejścia w życie umowy z wybranym wykonawcą będzie podpisanie przez Zamawiającego Umowy o dofinansowanie projektu w ramach </w:t>
      </w:r>
      <w:r w:rsidR="00301ED8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854F2F">
        <w:rPr>
          <w:rFonts w:asciiTheme="minorHAnsi" w:hAnsiTheme="minorHAnsi" w:cstheme="minorHAnsi"/>
          <w:b/>
          <w:bCs/>
          <w:sz w:val="22"/>
          <w:szCs w:val="22"/>
        </w:rPr>
        <w:t>ziałania 1.</w:t>
      </w:r>
      <w:r w:rsidR="00301ED8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854F2F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r w:rsidR="00301ED8">
        <w:rPr>
          <w:rFonts w:asciiTheme="minorHAnsi" w:hAnsiTheme="minorHAnsi" w:cstheme="minorHAnsi"/>
          <w:b/>
          <w:bCs/>
          <w:sz w:val="22"/>
          <w:szCs w:val="22"/>
        </w:rPr>
        <w:t xml:space="preserve">Sektorowe programy </w:t>
      </w:r>
      <w:r w:rsidR="00301ED8">
        <w:rPr>
          <w:rFonts w:asciiTheme="minorHAnsi" w:hAnsiTheme="minorHAnsi" w:cstheme="minorHAnsi"/>
          <w:b/>
          <w:bCs/>
          <w:sz w:val="22"/>
          <w:szCs w:val="22"/>
        </w:rPr>
        <w:lastRenderedPageBreak/>
        <w:t>B+R</w:t>
      </w:r>
      <w:r w:rsidRPr="00854F2F">
        <w:rPr>
          <w:rFonts w:asciiTheme="minorHAnsi" w:hAnsiTheme="minorHAnsi" w:cstheme="minorHAnsi"/>
          <w:b/>
          <w:bCs/>
          <w:sz w:val="22"/>
          <w:szCs w:val="22"/>
        </w:rPr>
        <w:t xml:space="preserve">” w ramach Programu Operacyjnego Inteligentny Rozwój 2014-2020 (Konkurs </w:t>
      </w:r>
      <w:r w:rsidR="00301ED8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854F2F">
        <w:rPr>
          <w:rFonts w:asciiTheme="minorHAnsi" w:hAnsiTheme="minorHAnsi" w:cstheme="minorHAnsi"/>
          <w:b/>
          <w:bCs/>
          <w:sz w:val="22"/>
          <w:szCs w:val="22"/>
        </w:rPr>
        <w:t>/1</w:t>
      </w:r>
      <w:r w:rsidR="00301ED8">
        <w:rPr>
          <w:rFonts w:asciiTheme="minorHAnsi" w:hAnsiTheme="minorHAnsi" w:cstheme="minorHAnsi"/>
          <w:b/>
          <w:bCs/>
          <w:sz w:val="22"/>
          <w:szCs w:val="22"/>
        </w:rPr>
        <w:t>.2</w:t>
      </w:r>
      <w:r w:rsidRPr="00854F2F">
        <w:rPr>
          <w:rFonts w:asciiTheme="minorHAnsi" w:hAnsiTheme="minorHAnsi" w:cstheme="minorHAnsi"/>
          <w:b/>
          <w:bCs/>
          <w:sz w:val="22"/>
          <w:szCs w:val="22"/>
        </w:rPr>
        <w:t>/2016</w:t>
      </w:r>
      <w:r w:rsidR="00301ED8">
        <w:rPr>
          <w:rFonts w:asciiTheme="minorHAnsi" w:hAnsiTheme="minorHAnsi" w:cstheme="minorHAnsi"/>
          <w:b/>
          <w:bCs/>
          <w:sz w:val="22"/>
          <w:szCs w:val="22"/>
        </w:rPr>
        <w:t>_iUSER</w:t>
      </w:r>
      <w:r w:rsidRPr="00854F2F">
        <w:rPr>
          <w:rFonts w:asciiTheme="minorHAnsi" w:hAnsiTheme="minorHAnsi" w:cstheme="minorHAnsi"/>
          <w:b/>
          <w:bCs/>
          <w:sz w:val="22"/>
          <w:szCs w:val="22"/>
        </w:rPr>
        <w:t xml:space="preserve">). </w:t>
      </w:r>
    </w:p>
    <w:p w14:paraId="1D5934CB" w14:textId="77777777" w:rsidR="00B067A4" w:rsidRPr="00FE1BDC" w:rsidRDefault="00B067A4" w:rsidP="00FE1BDC">
      <w:pPr>
        <w:rPr>
          <w:rFonts w:cstheme="minorHAnsi"/>
          <w:b/>
          <w:color w:val="2F5496" w:themeColor="accent5" w:themeShade="BF"/>
        </w:rPr>
      </w:pPr>
    </w:p>
    <w:p w14:paraId="024B14E9" w14:textId="77777777" w:rsidR="007A752E" w:rsidRPr="00232B4A" w:rsidRDefault="007A752E" w:rsidP="00F82DBA">
      <w:pPr>
        <w:pStyle w:val="Akapitzlist"/>
        <w:numPr>
          <w:ilvl w:val="0"/>
          <w:numId w:val="2"/>
        </w:numPr>
        <w:ind w:left="360"/>
        <w:jc w:val="both"/>
        <w:rPr>
          <w:rFonts w:cstheme="minorHAnsi"/>
          <w:color w:val="2F5496" w:themeColor="accent5" w:themeShade="BF"/>
        </w:rPr>
      </w:pPr>
      <w:r w:rsidRPr="00F82DBA">
        <w:rPr>
          <w:rFonts w:cstheme="minorHAnsi"/>
          <w:b/>
          <w:color w:val="2F5496" w:themeColor="accent5" w:themeShade="BF"/>
        </w:rPr>
        <w:t>Opis sposobu przygotowania ofert</w:t>
      </w:r>
    </w:p>
    <w:p w14:paraId="156DD4DC" w14:textId="77777777" w:rsidR="00232B4A" w:rsidRDefault="00232B4A" w:rsidP="00D01205">
      <w:pPr>
        <w:pStyle w:val="Akapitzlist"/>
        <w:numPr>
          <w:ilvl w:val="0"/>
          <w:numId w:val="13"/>
        </w:numPr>
        <w:ind w:left="360"/>
        <w:jc w:val="both"/>
        <w:rPr>
          <w:rFonts w:cstheme="minorHAnsi"/>
        </w:rPr>
      </w:pPr>
      <w:r w:rsidRPr="00232B4A">
        <w:rPr>
          <w:rFonts w:cstheme="minorHAnsi"/>
        </w:rPr>
        <w:t>W ramach zamówienia nie ma możliwości składania ofert wariantowych oraz ofert częściowych</w:t>
      </w:r>
      <w:r>
        <w:rPr>
          <w:rFonts w:cstheme="minorHAnsi"/>
        </w:rPr>
        <w:t>.</w:t>
      </w:r>
    </w:p>
    <w:p w14:paraId="318BC7D4" w14:textId="77777777" w:rsidR="00232B4A" w:rsidRDefault="00DF3B67" w:rsidP="00D01205">
      <w:pPr>
        <w:pStyle w:val="Akapitzlist"/>
        <w:numPr>
          <w:ilvl w:val="0"/>
          <w:numId w:val="13"/>
        </w:numPr>
        <w:ind w:left="360"/>
        <w:jc w:val="both"/>
        <w:rPr>
          <w:rFonts w:cstheme="minorHAnsi"/>
        </w:rPr>
      </w:pPr>
      <w:r>
        <w:rPr>
          <w:rFonts w:cstheme="minorHAnsi"/>
        </w:rPr>
        <w:t>Oferta powinna być złożona na druku „Formularz oferty” załącznik nr 1 wraz z wymaganymi załącznikami.</w:t>
      </w:r>
    </w:p>
    <w:p w14:paraId="5A7DDA91" w14:textId="77777777" w:rsidR="00DF3B67" w:rsidRDefault="00DF3B67" w:rsidP="00D01205">
      <w:pPr>
        <w:pStyle w:val="Akapitzlist"/>
        <w:numPr>
          <w:ilvl w:val="0"/>
          <w:numId w:val="13"/>
        </w:numPr>
        <w:ind w:left="360"/>
        <w:jc w:val="both"/>
        <w:rPr>
          <w:rFonts w:cstheme="minorHAnsi"/>
        </w:rPr>
      </w:pPr>
      <w:r>
        <w:rPr>
          <w:rFonts w:cstheme="minorHAnsi"/>
        </w:rPr>
        <w:t>Oferta powinna zawierać:</w:t>
      </w:r>
    </w:p>
    <w:p w14:paraId="2936E29D" w14:textId="77777777" w:rsidR="00DF3B67" w:rsidRDefault="003B26C0" w:rsidP="00D01205">
      <w:pPr>
        <w:pStyle w:val="Akapitzlist"/>
        <w:numPr>
          <w:ilvl w:val="1"/>
          <w:numId w:val="13"/>
        </w:numPr>
        <w:ind w:left="1080"/>
        <w:jc w:val="both"/>
        <w:rPr>
          <w:rFonts w:cstheme="minorHAnsi"/>
        </w:rPr>
      </w:pPr>
      <w:r>
        <w:rPr>
          <w:rFonts w:cstheme="minorHAnsi"/>
        </w:rPr>
        <w:t>Pełne dane identyfikujące Oferenta (nazwa, adres, NIP, KRS/EDG)</w:t>
      </w:r>
      <w:r w:rsidR="00BF6439">
        <w:rPr>
          <w:rFonts w:cstheme="minorHAnsi"/>
        </w:rPr>
        <w:t>;</w:t>
      </w:r>
    </w:p>
    <w:p w14:paraId="39A07721" w14:textId="77777777" w:rsidR="003B26C0" w:rsidRDefault="001D2A49" w:rsidP="00D01205">
      <w:pPr>
        <w:pStyle w:val="Akapitzlist"/>
        <w:numPr>
          <w:ilvl w:val="1"/>
          <w:numId w:val="13"/>
        </w:numPr>
        <w:ind w:left="1080"/>
        <w:jc w:val="both"/>
        <w:rPr>
          <w:rFonts w:cstheme="minorHAnsi"/>
        </w:rPr>
      </w:pPr>
      <w:r>
        <w:rPr>
          <w:rFonts w:cstheme="minorHAnsi"/>
        </w:rPr>
        <w:t>Informacje dotyczące typu podmiotu (u</w:t>
      </w:r>
      <w:r w:rsidRPr="001D2A49">
        <w:rPr>
          <w:rFonts w:cstheme="minorHAnsi"/>
        </w:rPr>
        <w:t>czelnia publiczna, państwowy instytut badawczy, instytut PAN lub inna jednostka naukowa będąca organizacją prowadzącą badania i upowszechniająca wiedzę</w:t>
      </w:r>
      <w:r>
        <w:rPr>
          <w:rFonts w:cstheme="minorHAnsi"/>
        </w:rPr>
        <w:t>)</w:t>
      </w:r>
      <w:r w:rsidR="00BF6439">
        <w:rPr>
          <w:rFonts w:cstheme="minorHAnsi"/>
        </w:rPr>
        <w:t>;</w:t>
      </w:r>
    </w:p>
    <w:p w14:paraId="5C06FB83" w14:textId="77777777" w:rsidR="001D2A49" w:rsidRDefault="001D2A49" w:rsidP="00D01205">
      <w:pPr>
        <w:pStyle w:val="Akapitzlist"/>
        <w:numPr>
          <w:ilvl w:val="1"/>
          <w:numId w:val="13"/>
        </w:numPr>
        <w:ind w:left="1080"/>
        <w:jc w:val="both"/>
        <w:rPr>
          <w:rFonts w:cstheme="minorHAnsi"/>
        </w:rPr>
      </w:pPr>
      <w:r>
        <w:rPr>
          <w:rFonts w:cstheme="minorHAnsi"/>
        </w:rPr>
        <w:t>Datę przygotowania i termin ważności oferty</w:t>
      </w:r>
      <w:r w:rsidR="00BF6439">
        <w:rPr>
          <w:rFonts w:cstheme="minorHAnsi"/>
        </w:rPr>
        <w:t>;</w:t>
      </w:r>
    </w:p>
    <w:p w14:paraId="12EBB838" w14:textId="77777777" w:rsidR="001D2A49" w:rsidRDefault="00BF6439" w:rsidP="00D01205">
      <w:pPr>
        <w:pStyle w:val="Akapitzlist"/>
        <w:numPr>
          <w:ilvl w:val="1"/>
          <w:numId w:val="13"/>
        </w:numPr>
        <w:ind w:left="1080"/>
        <w:jc w:val="both"/>
        <w:rPr>
          <w:rFonts w:cstheme="minorHAnsi"/>
        </w:rPr>
      </w:pPr>
      <w:r>
        <w:rPr>
          <w:rFonts w:cstheme="minorHAnsi"/>
        </w:rPr>
        <w:t>Zakres i szczegółowy opis oferowanych usług badawczych w ramach oferty;</w:t>
      </w:r>
    </w:p>
    <w:p w14:paraId="7806F7D5" w14:textId="77777777" w:rsidR="00BF6439" w:rsidRPr="00F04182" w:rsidRDefault="00BF6439" w:rsidP="00D01205">
      <w:pPr>
        <w:pStyle w:val="Akapitzlist"/>
        <w:numPr>
          <w:ilvl w:val="1"/>
          <w:numId w:val="13"/>
        </w:numPr>
        <w:ind w:left="1080"/>
        <w:jc w:val="both"/>
        <w:rPr>
          <w:rFonts w:cstheme="minorHAnsi"/>
        </w:rPr>
      </w:pPr>
      <w:r w:rsidRPr="00F04182">
        <w:rPr>
          <w:rFonts w:cstheme="minorHAnsi"/>
        </w:rPr>
        <w:t>Odniesienie do zamieszczonych w zapytaniu kryteriów wyboru oferty;</w:t>
      </w:r>
    </w:p>
    <w:p w14:paraId="66D34802" w14:textId="735704AA" w:rsidR="00C37B6A" w:rsidRPr="00F04182" w:rsidRDefault="00C37B6A" w:rsidP="00D01205">
      <w:pPr>
        <w:pStyle w:val="Akapitzlist"/>
        <w:numPr>
          <w:ilvl w:val="1"/>
          <w:numId w:val="13"/>
        </w:numPr>
        <w:ind w:left="1080"/>
        <w:jc w:val="both"/>
        <w:rPr>
          <w:rFonts w:cstheme="minorHAnsi"/>
        </w:rPr>
      </w:pPr>
      <w:r w:rsidRPr="00F04182">
        <w:rPr>
          <w:rFonts w:cstheme="minorHAnsi"/>
        </w:rPr>
        <w:t xml:space="preserve">Informację na temat osób zaangażowanych do projektu wraz z </w:t>
      </w:r>
      <w:r w:rsidR="001903D1" w:rsidRPr="00F04182">
        <w:rPr>
          <w:rFonts w:cstheme="minorHAnsi"/>
        </w:rPr>
        <w:t>opisem publikacji, danych kontaktowych oraz opisem sprzętu niezbędnego do realizacji zadania</w:t>
      </w:r>
      <w:r w:rsidR="00D318E6">
        <w:rPr>
          <w:rFonts w:cstheme="minorHAnsi"/>
        </w:rPr>
        <w:t>;</w:t>
      </w:r>
      <w:r w:rsidR="001903D1" w:rsidRPr="00F04182">
        <w:rPr>
          <w:rFonts w:cstheme="minorHAnsi"/>
        </w:rPr>
        <w:t xml:space="preserve"> </w:t>
      </w:r>
    </w:p>
    <w:p w14:paraId="3E5EAF20" w14:textId="77777777" w:rsidR="00BF6439" w:rsidRPr="00F04182" w:rsidRDefault="00BF6439" w:rsidP="00D01205">
      <w:pPr>
        <w:pStyle w:val="Akapitzlist"/>
        <w:numPr>
          <w:ilvl w:val="1"/>
          <w:numId w:val="13"/>
        </w:numPr>
        <w:ind w:left="1080"/>
        <w:jc w:val="both"/>
        <w:rPr>
          <w:rFonts w:cstheme="minorHAnsi"/>
        </w:rPr>
      </w:pPr>
      <w:r w:rsidRPr="00F04182">
        <w:rPr>
          <w:rFonts w:cstheme="minorHAnsi"/>
        </w:rPr>
        <w:t>Cenę całkowitą netto i brutto;</w:t>
      </w:r>
    </w:p>
    <w:p w14:paraId="51712522" w14:textId="77777777" w:rsidR="00BF6439" w:rsidRPr="00F04182" w:rsidRDefault="006C0C32" w:rsidP="00D01205">
      <w:pPr>
        <w:pStyle w:val="Akapitzlist"/>
        <w:numPr>
          <w:ilvl w:val="1"/>
          <w:numId w:val="13"/>
        </w:numPr>
        <w:ind w:left="1080"/>
        <w:jc w:val="both"/>
        <w:rPr>
          <w:rFonts w:cstheme="minorHAnsi"/>
        </w:rPr>
      </w:pPr>
      <w:r w:rsidRPr="00F04182">
        <w:rPr>
          <w:rFonts w:cstheme="minorHAnsi"/>
        </w:rPr>
        <w:t>Warunki i termin płatności;</w:t>
      </w:r>
    </w:p>
    <w:p w14:paraId="7CAA6044" w14:textId="77777777" w:rsidR="006C0C32" w:rsidRDefault="006C0C32" w:rsidP="00D01205">
      <w:pPr>
        <w:pStyle w:val="Akapitzlist"/>
        <w:numPr>
          <w:ilvl w:val="1"/>
          <w:numId w:val="13"/>
        </w:numPr>
        <w:ind w:left="1080"/>
        <w:jc w:val="both"/>
        <w:rPr>
          <w:rFonts w:cstheme="minorHAnsi"/>
        </w:rPr>
      </w:pPr>
      <w:r>
        <w:rPr>
          <w:rFonts w:cstheme="minorHAnsi"/>
        </w:rPr>
        <w:t xml:space="preserve">Dane osoby do kontaktu; </w:t>
      </w:r>
    </w:p>
    <w:p w14:paraId="2F3C0585" w14:textId="77777777" w:rsidR="001D2A49" w:rsidRDefault="006C0C32" w:rsidP="00D01205">
      <w:pPr>
        <w:pStyle w:val="Akapitzlist"/>
        <w:numPr>
          <w:ilvl w:val="1"/>
          <w:numId w:val="13"/>
        </w:numPr>
        <w:ind w:left="1080"/>
        <w:jc w:val="both"/>
        <w:rPr>
          <w:rFonts w:cstheme="minorHAnsi"/>
        </w:rPr>
      </w:pPr>
      <w:r>
        <w:rPr>
          <w:rFonts w:cstheme="minorHAnsi"/>
        </w:rPr>
        <w:t xml:space="preserve">Podpis osoby upoważnionej </w:t>
      </w:r>
      <w:r w:rsidR="00D27143">
        <w:rPr>
          <w:rFonts w:cstheme="minorHAnsi"/>
        </w:rPr>
        <w:t xml:space="preserve">do </w:t>
      </w:r>
      <w:r w:rsidR="003431FF">
        <w:rPr>
          <w:rFonts w:cstheme="minorHAnsi"/>
        </w:rPr>
        <w:t>złożenia</w:t>
      </w:r>
      <w:r w:rsidR="00D27143">
        <w:rPr>
          <w:rFonts w:cstheme="minorHAnsi"/>
        </w:rPr>
        <w:t xml:space="preserve"> oferty;</w:t>
      </w:r>
    </w:p>
    <w:p w14:paraId="2CAC79B0" w14:textId="765C7437" w:rsidR="00232B4A" w:rsidRDefault="00D27143" w:rsidP="00D01205">
      <w:pPr>
        <w:pStyle w:val="Akapitzlist"/>
        <w:numPr>
          <w:ilvl w:val="1"/>
          <w:numId w:val="13"/>
        </w:numPr>
        <w:ind w:left="1080"/>
        <w:jc w:val="both"/>
        <w:rPr>
          <w:rFonts w:cstheme="minorHAnsi"/>
        </w:rPr>
      </w:pPr>
      <w:r>
        <w:rPr>
          <w:rFonts w:cstheme="minorHAnsi"/>
        </w:rPr>
        <w:t>Podpisane oświadczeni</w:t>
      </w:r>
      <w:r w:rsidR="0025757A">
        <w:rPr>
          <w:rFonts w:cstheme="minorHAnsi"/>
        </w:rPr>
        <w:t>a</w:t>
      </w:r>
      <w:r>
        <w:rPr>
          <w:rFonts w:cstheme="minorHAnsi"/>
        </w:rPr>
        <w:t xml:space="preserve"> stanowiące załącznik do niniejszego zapytania ofertowego</w:t>
      </w:r>
      <w:r w:rsidR="00D318E6">
        <w:rPr>
          <w:rFonts w:cstheme="minorHAnsi"/>
        </w:rPr>
        <w:t>.</w:t>
      </w:r>
    </w:p>
    <w:p w14:paraId="6FC51B84" w14:textId="77777777" w:rsidR="008B4AAA" w:rsidRPr="008B4AAA" w:rsidRDefault="008B4AAA" w:rsidP="00D01205">
      <w:pPr>
        <w:pStyle w:val="Akapitzlist"/>
        <w:ind w:left="1080"/>
        <w:jc w:val="both"/>
        <w:rPr>
          <w:rFonts w:cstheme="minorHAnsi"/>
        </w:rPr>
      </w:pPr>
    </w:p>
    <w:p w14:paraId="77BD9B33" w14:textId="77777777" w:rsidR="000B29A3" w:rsidRPr="006516A7" w:rsidRDefault="000B29A3" w:rsidP="00F82DBA">
      <w:pPr>
        <w:pStyle w:val="Akapitzlist"/>
        <w:numPr>
          <w:ilvl w:val="0"/>
          <w:numId w:val="2"/>
        </w:numPr>
        <w:ind w:left="360"/>
        <w:jc w:val="both"/>
        <w:rPr>
          <w:rFonts w:cstheme="minorHAnsi"/>
          <w:color w:val="2F5496" w:themeColor="accent5" w:themeShade="BF"/>
        </w:rPr>
      </w:pPr>
      <w:r w:rsidRPr="006516A7">
        <w:rPr>
          <w:rFonts w:cstheme="minorHAnsi"/>
          <w:b/>
          <w:color w:val="2F5496" w:themeColor="accent5" w:themeShade="BF"/>
        </w:rPr>
        <w:t>Warunki zmiany umowy</w:t>
      </w:r>
    </w:p>
    <w:p w14:paraId="3FF7E44B" w14:textId="77777777" w:rsidR="00255C27" w:rsidRPr="00255C27" w:rsidRDefault="00255C27" w:rsidP="00255C27">
      <w:pPr>
        <w:spacing w:after="0"/>
        <w:jc w:val="both"/>
        <w:rPr>
          <w:rFonts w:eastAsia="Times New Roman" w:cstheme="minorHAnsi"/>
          <w:lang w:eastAsia="pl-PL"/>
        </w:rPr>
      </w:pPr>
      <w:r w:rsidRPr="00255C27">
        <w:rPr>
          <w:rFonts w:eastAsia="Times New Roman" w:cstheme="minorHAnsi"/>
          <w:color w:val="000000"/>
          <w:lang w:eastAsia="pl-PL"/>
        </w:rPr>
        <w:t>Zamawiający przewiduje możliwość dokonania zmian postanowień zawartej umowy w stosunku do treści oferty, na podstawie której dokonano wyboru wykonawcy, w następującym zakresie:</w:t>
      </w:r>
    </w:p>
    <w:p w14:paraId="23FDF953" w14:textId="77777777" w:rsidR="00255C27" w:rsidRPr="00255C27" w:rsidRDefault="00255C27" w:rsidP="00255C27">
      <w:pPr>
        <w:spacing w:after="0"/>
        <w:jc w:val="both"/>
        <w:rPr>
          <w:rFonts w:eastAsia="Times New Roman" w:cstheme="minorHAnsi"/>
          <w:lang w:eastAsia="pl-PL"/>
        </w:rPr>
      </w:pPr>
    </w:p>
    <w:p w14:paraId="6152A417" w14:textId="20370910" w:rsidR="00255C27" w:rsidRPr="00255C27" w:rsidRDefault="00255C27" w:rsidP="00D968CC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255C27">
        <w:rPr>
          <w:rFonts w:eastAsia="Times New Roman" w:cstheme="minorHAnsi"/>
          <w:color w:val="000000"/>
          <w:lang w:eastAsia="pl-PL"/>
        </w:rPr>
        <w:t xml:space="preserve">Rozwiązania umowy, bez regresu odszkodowawczego ze strony </w:t>
      </w:r>
      <w:r w:rsidR="0025757A">
        <w:rPr>
          <w:rFonts w:eastAsia="Times New Roman" w:cstheme="minorHAnsi"/>
          <w:color w:val="000000"/>
          <w:lang w:eastAsia="pl-PL"/>
        </w:rPr>
        <w:t>W</w:t>
      </w:r>
      <w:r w:rsidRPr="00255C27">
        <w:rPr>
          <w:rFonts w:eastAsia="Times New Roman" w:cstheme="minorHAnsi"/>
          <w:color w:val="000000"/>
          <w:lang w:eastAsia="pl-PL"/>
        </w:rPr>
        <w:t>ykonawcy, jeżeli z Zamawiającym zostanie rozwiązana umowa o dofinansowanie przez N</w:t>
      </w:r>
      <w:r>
        <w:rPr>
          <w:rFonts w:eastAsia="Times New Roman" w:cstheme="minorHAnsi"/>
          <w:color w:val="000000"/>
          <w:lang w:eastAsia="pl-PL"/>
        </w:rPr>
        <w:t>arodowe Centrum Badań i Rozwoju;</w:t>
      </w:r>
    </w:p>
    <w:p w14:paraId="3A6DF660" w14:textId="77777777" w:rsidR="00255C27" w:rsidRPr="00255C27" w:rsidRDefault="00255C27" w:rsidP="00D968CC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255C27">
        <w:rPr>
          <w:rFonts w:eastAsia="Times New Roman" w:cstheme="minorHAnsi"/>
          <w:color w:val="000000"/>
          <w:lang w:eastAsia="pl-PL"/>
        </w:rPr>
        <w:t xml:space="preserve">Zmiany harmonogramu realizacji umowy wynikającej z postanowień umowy Zamawiającego z </w:t>
      </w:r>
      <w:proofErr w:type="spellStart"/>
      <w:r w:rsidRPr="00255C27">
        <w:rPr>
          <w:rFonts w:eastAsia="Times New Roman" w:cstheme="minorHAnsi"/>
          <w:color w:val="000000"/>
          <w:lang w:eastAsia="pl-PL"/>
        </w:rPr>
        <w:t>NCBiR</w:t>
      </w:r>
      <w:proofErr w:type="spellEnd"/>
      <w:r w:rsidRPr="00255C27">
        <w:rPr>
          <w:rFonts w:eastAsia="Times New Roman" w:cstheme="minorHAnsi"/>
          <w:color w:val="000000"/>
          <w:lang w:eastAsia="pl-PL"/>
        </w:rPr>
        <w:t>, jeżeli umowa ta została zmi</w:t>
      </w:r>
      <w:r>
        <w:rPr>
          <w:rFonts w:eastAsia="Times New Roman" w:cstheme="minorHAnsi"/>
          <w:color w:val="000000"/>
          <w:lang w:eastAsia="pl-PL"/>
        </w:rPr>
        <w:t>eniona po udzieleniu zamówienia;</w:t>
      </w:r>
    </w:p>
    <w:p w14:paraId="2791898F" w14:textId="77777777" w:rsidR="00255C27" w:rsidRPr="00255C27" w:rsidRDefault="00255C27" w:rsidP="00D968CC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255C27">
        <w:rPr>
          <w:rFonts w:eastAsia="Times New Roman" w:cstheme="minorHAnsi"/>
          <w:color w:val="000000"/>
          <w:lang w:eastAsia="pl-PL"/>
        </w:rPr>
        <w:t>Zmiana istotnych postanowień umowy w stosunku do treści oferty jest dopuszczalna w sytuacji, gdy jest ona korzystna dla Zamawiającego i nie była możliwa do przewidzenia na etapie podpisywania umowy, a ponadto jej dokonanie wskazane jest w szczególności, gdy:</w:t>
      </w:r>
    </w:p>
    <w:p w14:paraId="1556EDC5" w14:textId="77777777" w:rsidR="00255C27" w:rsidRPr="00255C27" w:rsidRDefault="00255C27" w:rsidP="00D968CC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255C27">
        <w:rPr>
          <w:rFonts w:eastAsia="Times New Roman" w:cstheme="minorHAnsi"/>
          <w:color w:val="000000"/>
          <w:lang w:eastAsia="pl-PL"/>
        </w:rPr>
        <w:t>nastąpi zmiana powszechnie obowiązujących przepisów prawa w zakresie mającym wpływ na realizację przedmiotu umowy;</w:t>
      </w:r>
    </w:p>
    <w:p w14:paraId="42EC6899" w14:textId="77777777" w:rsidR="00255C27" w:rsidRPr="00255C27" w:rsidRDefault="00255C27" w:rsidP="00D968CC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255C27">
        <w:rPr>
          <w:rFonts w:eastAsia="Times New Roman" w:cstheme="minorHAnsi"/>
          <w:color w:val="000000"/>
          <w:lang w:eastAsia="pl-PL"/>
        </w:rPr>
        <w:t>wynikną rozbieżności lub niejasności w umowie, których nie można usunąć w inny sposób, a zmiana będzie umożliwiać usunięcie rozbieżności i doprecyzowanie Umowy w celu jednoznacznej interpretacji jej postanowień przez Strony.</w:t>
      </w:r>
    </w:p>
    <w:p w14:paraId="02757ABF" w14:textId="77777777" w:rsidR="008B4AAA" w:rsidRPr="00F82DBA" w:rsidRDefault="008B4AAA" w:rsidP="008B4AAA">
      <w:pPr>
        <w:pStyle w:val="Akapitzlist"/>
        <w:ind w:left="360"/>
        <w:jc w:val="both"/>
        <w:rPr>
          <w:rFonts w:cstheme="minorHAnsi"/>
          <w:color w:val="2F5496" w:themeColor="accent5" w:themeShade="BF"/>
        </w:rPr>
      </w:pPr>
    </w:p>
    <w:p w14:paraId="6FF29799" w14:textId="77777777" w:rsidR="000B29A3" w:rsidRPr="00255C27" w:rsidRDefault="000B29A3" w:rsidP="00F82DBA">
      <w:pPr>
        <w:pStyle w:val="Akapitzlist"/>
        <w:numPr>
          <w:ilvl w:val="0"/>
          <w:numId w:val="2"/>
        </w:numPr>
        <w:ind w:left="360"/>
        <w:jc w:val="both"/>
        <w:rPr>
          <w:rFonts w:cstheme="minorHAnsi"/>
          <w:color w:val="2F5496" w:themeColor="accent5" w:themeShade="BF"/>
        </w:rPr>
      </w:pPr>
      <w:r w:rsidRPr="00F82DBA">
        <w:rPr>
          <w:rFonts w:cstheme="minorHAnsi"/>
          <w:b/>
          <w:color w:val="2F5496" w:themeColor="accent5" w:themeShade="BF"/>
        </w:rPr>
        <w:t>Warunki unieważnienia postępowania</w:t>
      </w:r>
    </w:p>
    <w:p w14:paraId="48AEBADA" w14:textId="77777777" w:rsidR="00255C27" w:rsidRPr="00255C27" w:rsidRDefault="00255C27" w:rsidP="00255C27">
      <w:pPr>
        <w:spacing w:after="0"/>
        <w:jc w:val="both"/>
        <w:rPr>
          <w:rFonts w:eastAsia="Times New Roman" w:cstheme="minorHAnsi"/>
          <w:lang w:eastAsia="pl-PL"/>
        </w:rPr>
      </w:pPr>
      <w:r w:rsidRPr="00255C27">
        <w:rPr>
          <w:rFonts w:eastAsia="Times New Roman" w:cstheme="minorHAnsi"/>
          <w:color w:val="000000"/>
          <w:lang w:eastAsia="pl-PL"/>
        </w:rPr>
        <w:t>Zamawiający może unieważnić postępowanie, w sytuacji gdy:</w:t>
      </w:r>
    </w:p>
    <w:p w14:paraId="724307BF" w14:textId="77777777" w:rsidR="00255C27" w:rsidRPr="00255C27" w:rsidRDefault="00255C27" w:rsidP="00255C27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255C27">
        <w:rPr>
          <w:rFonts w:eastAsia="Times New Roman" w:cstheme="minorHAnsi"/>
          <w:color w:val="000000"/>
          <w:lang w:eastAsia="pl-PL"/>
        </w:rPr>
        <w:t>Cena najkorzystniejszej oferty przekroczy kwotę przeznaczoną na finansowanie zamówienia,</w:t>
      </w:r>
    </w:p>
    <w:p w14:paraId="108D2054" w14:textId="77777777" w:rsidR="00255C27" w:rsidRPr="00255C27" w:rsidRDefault="00255C27" w:rsidP="00255C27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255C27">
        <w:rPr>
          <w:rFonts w:eastAsia="Times New Roman" w:cstheme="minorHAnsi"/>
          <w:color w:val="000000"/>
          <w:lang w:eastAsia="pl-PL"/>
        </w:rPr>
        <w:t xml:space="preserve">W przypadku rozwiązania umowy o dofinansowanie przez </w:t>
      </w:r>
      <w:proofErr w:type="spellStart"/>
      <w:r w:rsidRPr="00255C27">
        <w:rPr>
          <w:rFonts w:eastAsia="Times New Roman" w:cstheme="minorHAnsi"/>
          <w:color w:val="000000"/>
          <w:lang w:eastAsia="pl-PL"/>
        </w:rPr>
        <w:t>NCBiR</w:t>
      </w:r>
      <w:proofErr w:type="spellEnd"/>
      <w:r w:rsidRPr="00255C27">
        <w:rPr>
          <w:rFonts w:eastAsia="Times New Roman" w:cstheme="minorHAnsi"/>
          <w:color w:val="000000"/>
          <w:lang w:eastAsia="pl-PL"/>
        </w:rPr>
        <w:t>, co skutkowałoby nieprzyznaniem środków dotacyjnych, które miały być przeznaczone na sfinansowanie zamówienia</w:t>
      </w:r>
      <w:r>
        <w:rPr>
          <w:rFonts w:eastAsia="Times New Roman" w:cstheme="minorHAnsi"/>
          <w:color w:val="000000"/>
          <w:lang w:eastAsia="pl-PL"/>
        </w:rPr>
        <w:t>;</w:t>
      </w:r>
    </w:p>
    <w:p w14:paraId="111DE666" w14:textId="77777777" w:rsidR="00255C27" w:rsidRPr="00255C27" w:rsidRDefault="00255C27" w:rsidP="00255C27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255C27">
        <w:rPr>
          <w:rFonts w:eastAsia="Times New Roman" w:cstheme="minorHAnsi"/>
          <w:color w:val="000000"/>
          <w:lang w:eastAsia="pl-PL"/>
        </w:rPr>
        <w:t>Wystąpiła istotna zmiana okoliczności powodująca, że prowadzenie postępowania lub wykonanie zamówienia nie leży w interesie publicznym, czego nie można było wcześniej przewidzieć</w:t>
      </w:r>
      <w:r>
        <w:rPr>
          <w:rFonts w:eastAsia="Times New Roman" w:cstheme="minorHAnsi"/>
          <w:color w:val="000000"/>
          <w:lang w:eastAsia="pl-PL"/>
        </w:rPr>
        <w:t>;</w:t>
      </w:r>
    </w:p>
    <w:p w14:paraId="431C8D27" w14:textId="77777777" w:rsidR="00255C27" w:rsidRPr="00255C27" w:rsidRDefault="00255C27" w:rsidP="00255C27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255C27">
        <w:rPr>
          <w:rFonts w:eastAsia="Times New Roman" w:cstheme="minorHAnsi"/>
          <w:color w:val="000000"/>
          <w:lang w:eastAsia="pl-PL"/>
        </w:rPr>
        <w:t>Postępowanie obarczone jest niemożliwą do usunięcia wadą uniemożliwiającą zawarcie niepodlegającej unieważnieniu umowy w</w:t>
      </w:r>
      <w:r>
        <w:rPr>
          <w:rFonts w:eastAsia="Times New Roman" w:cstheme="minorHAnsi"/>
          <w:color w:val="000000"/>
          <w:lang w:eastAsia="pl-PL"/>
        </w:rPr>
        <w:t xml:space="preserve"> sprawie zamówienia publicznego;</w:t>
      </w:r>
    </w:p>
    <w:p w14:paraId="395FF08D" w14:textId="77777777" w:rsidR="00645C02" w:rsidRPr="00255C27" w:rsidRDefault="00645C02" w:rsidP="00645C02">
      <w:pPr>
        <w:pStyle w:val="Akapitzlist"/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309C33D4" w14:textId="77777777" w:rsidR="00963C3F" w:rsidRPr="00645C02" w:rsidRDefault="00963C3F" w:rsidP="00F82DBA">
      <w:pPr>
        <w:pStyle w:val="Akapitzlist"/>
        <w:numPr>
          <w:ilvl w:val="0"/>
          <w:numId w:val="2"/>
        </w:numPr>
        <w:ind w:left="360"/>
        <w:jc w:val="both"/>
        <w:rPr>
          <w:rFonts w:cstheme="minorHAnsi"/>
          <w:color w:val="2F5496" w:themeColor="accent5" w:themeShade="BF"/>
        </w:rPr>
      </w:pPr>
      <w:r w:rsidRPr="00F82DBA">
        <w:rPr>
          <w:rFonts w:cstheme="minorHAnsi"/>
          <w:b/>
          <w:color w:val="2F5496" w:themeColor="accent5" w:themeShade="BF"/>
        </w:rPr>
        <w:t>Załączniki</w:t>
      </w:r>
    </w:p>
    <w:p w14:paraId="737D275A" w14:textId="77777777" w:rsidR="00645C02" w:rsidRPr="00D011D7" w:rsidRDefault="00645C02" w:rsidP="00D01205">
      <w:pPr>
        <w:pStyle w:val="Akapitzlist"/>
        <w:ind w:left="0"/>
        <w:jc w:val="both"/>
        <w:rPr>
          <w:rFonts w:cstheme="minorHAnsi"/>
        </w:rPr>
      </w:pPr>
      <w:r w:rsidRPr="00D011D7">
        <w:rPr>
          <w:rFonts w:cstheme="minorHAnsi"/>
        </w:rPr>
        <w:t>Załącznik nr 1 – Formularz oferty</w:t>
      </w:r>
    </w:p>
    <w:p w14:paraId="235B91A5" w14:textId="77777777" w:rsidR="00645C02" w:rsidRPr="00D011D7" w:rsidRDefault="00D011D7" w:rsidP="00D01205">
      <w:pPr>
        <w:pStyle w:val="Akapitzlist"/>
        <w:ind w:left="0"/>
        <w:jc w:val="both"/>
        <w:rPr>
          <w:rFonts w:cstheme="minorHAnsi"/>
        </w:rPr>
      </w:pPr>
      <w:r w:rsidRPr="00D011D7">
        <w:rPr>
          <w:rFonts w:cstheme="minorHAnsi"/>
        </w:rPr>
        <w:t>Załącznik</w:t>
      </w:r>
      <w:r w:rsidR="00645C02" w:rsidRPr="00D011D7">
        <w:rPr>
          <w:rFonts w:cstheme="minorHAnsi"/>
        </w:rPr>
        <w:t xml:space="preserve"> nr 2 </w:t>
      </w:r>
      <w:r w:rsidRPr="00D011D7">
        <w:rPr>
          <w:rFonts w:cstheme="minorHAnsi"/>
        </w:rPr>
        <w:t>–</w:t>
      </w:r>
      <w:r w:rsidR="00645C02" w:rsidRPr="00D011D7">
        <w:rPr>
          <w:rFonts w:cstheme="minorHAnsi"/>
        </w:rPr>
        <w:t xml:space="preserve"> </w:t>
      </w:r>
      <w:r w:rsidRPr="00D011D7">
        <w:rPr>
          <w:rFonts w:cstheme="minorHAnsi"/>
        </w:rPr>
        <w:t>Oświadczenie o braku powiązań kapitałowych i osobowych</w:t>
      </w:r>
    </w:p>
    <w:p w14:paraId="0AEF3ACA" w14:textId="77777777" w:rsidR="00645C02" w:rsidRDefault="00645C02" w:rsidP="00D01205">
      <w:pPr>
        <w:pStyle w:val="Akapitzlist"/>
        <w:ind w:left="0"/>
        <w:jc w:val="both"/>
        <w:rPr>
          <w:rFonts w:cstheme="minorHAnsi"/>
        </w:rPr>
      </w:pPr>
    </w:p>
    <w:p w14:paraId="16AF14AD" w14:textId="77777777" w:rsidR="00B935ED" w:rsidRDefault="00B935ED" w:rsidP="00645C02">
      <w:pPr>
        <w:pStyle w:val="Akapitzlist"/>
        <w:ind w:left="360"/>
        <w:jc w:val="both"/>
        <w:rPr>
          <w:rFonts w:cstheme="minorHAnsi"/>
        </w:rPr>
      </w:pPr>
    </w:p>
    <w:p w14:paraId="55B8FAA7" w14:textId="77777777" w:rsidR="00B935ED" w:rsidRDefault="00B935ED" w:rsidP="00645C02">
      <w:pPr>
        <w:pStyle w:val="Akapitzlist"/>
        <w:ind w:left="360"/>
        <w:jc w:val="both"/>
        <w:rPr>
          <w:rFonts w:cstheme="minorHAnsi"/>
        </w:rPr>
      </w:pPr>
    </w:p>
    <w:p w14:paraId="3474AF49" w14:textId="77777777" w:rsidR="00B935ED" w:rsidRDefault="00B935ED" w:rsidP="00645C02">
      <w:pPr>
        <w:pStyle w:val="Akapitzlist"/>
        <w:ind w:left="360"/>
        <w:jc w:val="both"/>
        <w:rPr>
          <w:rFonts w:cstheme="minorHAnsi"/>
        </w:rPr>
      </w:pPr>
    </w:p>
    <w:p w14:paraId="7B755C75" w14:textId="77777777" w:rsidR="00B935ED" w:rsidRDefault="00B935ED" w:rsidP="00645C02">
      <w:pPr>
        <w:pStyle w:val="Akapitzlist"/>
        <w:ind w:left="360"/>
        <w:jc w:val="both"/>
        <w:rPr>
          <w:rFonts w:cstheme="minorHAnsi"/>
        </w:rPr>
      </w:pPr>
    </w:p>
    <w:p w14:paraId="6068E5A5" w14:textId="03B04C96" w:rsidR="0032027C" w:rsidRDefault="0032027C">
      <w:pPr>
        <w:rPr>
          <w:rFonts w:cstheme="minorHAnsi"/>
        </w:rPr>
      </w:pPr>
      <w:r>
        <w:rPr>
          <w:rFonts w:cstheme="minorHAnsi"/>
        </w:rPr>
        <w:br w:type="page"/>
      </w:r>
    </w:p>
    <w:p w14:paraId="1D76D343" w14:textId="77777777" w:rsidR="00B935ED" w:rsidRDefault="00B935ED" w:rsidP="00645C02">
      <w:pPr>
        <w:pStyle w:val="Akapitzlist"/>
        <w:ind w:left="360"/>
        <w:jc w:val="both"/>
        <w:rPr>
          <w:rFonts w:cstheme="minorHAnsi"/>
        </w:rPr>
      </w:pPr>
    </w:p>
    <w:p w14:paraId="0CCCEA7D" w14:textId="77777777" w:rsidR="00B935ED" w:rsidRPr="00B35A80" w:rsidRDefault="00B935ED" w:rsidP="00B935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F5496" w:themeColor="accent5" w:themeShade="BF"/>
        </w:rPr>
      </w:pPr>
      <w:r w:rsidRPr="00B935ED">
        <w:rPr>
          <w:rFonts w:cstheme="minorHAnsi"/>
          <w:b/>
          <w:bCs/>
          <w:color w:val="2F5496" w:themeColor="accent5" w:themeShade="BF"/>
        </w:rPr>
        <w:t xml:space="preserve">Załącznik nr 1 Wzór Oferty </w:t>
      </w:r>
    </w:p>
    <w:p w14:paraId="2C4C711D" w14:textId="77777777" w:rsidR="00B935ED" w:rsidRPr="00B935ED" w:rsidRDefault="00B935ED" w:rsidP="00B935E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B9C25C1" w14:textId="77777777" w:rsidR="00B935ED" w:rsidRPr="00B935ED" w:rsidRDefault="00B935ED" w:rsidP="00B935E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935ED">
        <w:rPr>
          <w:rFonts w:cstheme="minorHAnsi"/>
          <w:b/>
          <w:bCs/>
          <w:color w:val="000000"/>
        </w:rPr>
        <w:t xml:space="preserve">FORMULARZ OFERTY </w:t>
      </w:r>
    </w:p>
    <w:p w14:paraId="006103C8" w14:textId="04CBFE20" w:rsidR="00B35A80" w:rsidRDefault="00B935ED" w:rsidP="00B935ED">
      <w:pPr>
        <w:jc w:val="both"/>
        <w:rPr>
          <w:rFonts w:cstheme="minorHAnsi"/>
          <w:color w:val="000000"/>
        </w:rPr>
      </w:pPr>
      <w:r w:rsidRPr="00B35A80">
        <w:rPr>
          <w:rFonts w:cstheme="minorHAnsi"/>
          <w:color w:val="000000"/>
        </w:rPr>
        <w:t xml:space="preserve">W odpowiedzi na </w:t>
      </w:r>
      <w:r w:rsidRPr="006516A7">
        <w:rPr>
          <w:rFonts w:cstheme="minorHAnsi"/>
          <w:color w:val="000000"/>
        </w:rPr>
        <w:t xml:space="preserve">Zapytanie Ofertowe nr </w:t>
      </w:r>
      <w:r w:rsidR="0032027C">
        <w:rPr>
          <w:rFonts w:cstheme="minorHAnsi"/>
        </w:rPr>
        <w:t>4</w:t>
      </w:r>
      <w:r w:rsidR="00301ED8" w:rsidRPr="00301ED8">
        <w:rPr>
          <w:rFonts w:cstheme="minorHAnsi"/>
        </w:rPr>
        <w:t>/iUSER/1.2</w:t>
      </w:r>
      <w:r w:rsidR="00301ED8">
        <w:rPr>
          <w:rFonts w:cstheme="minorHAnsi"/>
        </w:rPr>
        <w:t xml:space="preserve"> </w:t>
      </w:r>
      <w:r w:rsidRPr="006516A7">
        <w:rPr>
          <w:rFonts w:cstheme="minorHAnsi"/>
          <w:color w:val="000000"/>
        </w:rPr>
        <w:t xml:space="preserve">z dnia </w:t>
      </w:r>
      <w:r w:rsidR="0032027C" w:rsidRPr="0032027C">
        <w:rPr>
          <w:rFonts w:cstheme="minorHAnsi"/>
          <w:color w:val="000000"/>
        </w:rPr>
        <w:t>2</w:t>
      </w:r>
      <w:r w:rsidR="00301ED8" w:rsidRPr="0032027C">
        <w:rPr>
          <w:rFonts w:cstheme="minorHAnsi"/>
          <w:color w:val="000000"/>
        </w:rPr>
        <w:t>0</w:t>
      </w:r>
      <w:r w:rsidR="00B35A80" w:rsidRPr="0032027C">
        <w:rPr>
          <w:rFonts w:cstheme="minorHAnsi"/>
          <w:color w:val="000000"/>
        </w:rPr>
        <w:t>.</w:t>
      </w:r>
      <w:r w:rsidR="00301ED8" w:rsidRPr="0032027C">
        <w:rPr>
          <w:rFonts w:cstheme="minorHAnsi"/>
          <w:color w:val="000000"/>
        </w:rPr>
        <w:t>02</w:t>
      </w:r>
      <w:r w:rsidRPr="0032027C">
        <w:rPr>
          <w:rFonts w:cstheme="minorHAnsi"/>
          <w:color w:val="000000"/>
        </w:rPr>
        <w:t>.201</w:t>
      </w:r>
      <w:r w:rsidR="00301ED8" w:rsidRPr="0032027C">
        <w:rPr>
          <w:rFonts w:cstheme="minorHAnsi"/>
          <w:color w:val="000000"/>
        </w:rPr>
        <w:t>7</w:t>
      </w:r>
      <w:r w:rsidRPr="006516A7">
        <w:rPr>
          <w:rFonts w:cstheme="minorHAnsi"/>
          <w:color w:val="000000"/>
        </w:rPr>
        <w:t xml:space="preserve"> dotyczące wyboru</w:t>
      </w:r>
      <w:r w:rsidRPr="00B35A80">
        <w:rPr>
          <w:rFonts w:cstheme="minorHAnsi"/>
          <w:color w:val="000000"/>
        </w:rPr>
        <w:t xml:space="preserve"> podwykonawcy, któremu zostanie zlecona część prac merytorycznych projektu składamy poniższą ofertę</w:t>
      </w:r>
      <w:r w:rsidR="00B35A80">
        <w:rPr>
          <w:rFonts w:cstheme="minorHAnsi"/>
          <w:color w:val="00000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35A80" w14:paraId="75EA5321" w14:textId="77777777" w:rsidTr="009C2FDE">
        <w:tc>
          <w:tcPr>
            <w:tcW w:w="9062" w:type="dxa"/>
            <w:gridSpan w:val="2"/>
          </w:tcPr>
          <w:p w14:paraId="24DAB8A5" w14:textId="77777777" w:rsidR="00B35A80" w:rsidRPr="00A560AE" w:rsidRDefault="00B35A80" w:rsidP="00B935ED">
            <w:pPr>
              <w:jc w:val="both"/>
              <w:rPr>
                <w:rFonts w:cstheme="minorHAnsi"/>
                <w:b/>
                <w:color w:val="000000"/>
              </w:rPr>
            </w:pPr>
            <w:r w:rsidRPr="00A560AE">
              <w:rPr>
                <w:rFonts w:cstheme="minorHAnsi"/>
                <w:b/>
                <w:color w:val="000000"/>
              </w:rPr>
              <w:t>Dane oferenta</w:t>
            </w:r>
          </w:p>
        </w:tc>
      </w:tr>
      <w:tr w:rsidR="00B35A80" w14:paraId="758CCEAC" w14:textId="77777777" w:rsidTr="005260EA">
        <w:tc>
          <w:tcPr>
            <w:tcW w:w="3964" w:type="dxa"/>
          </w:tcPr>
          <w:p w14:paraId="39840243" w14:textId="77777777" w:rsidR="00B35A80" w:rsidRPr="00A560AE" w:rsidRDefault="00B35A80" w:rsidP="00B935ED">
            <w:pPr>
              <w:jc w:val="both"/>
              <w:rPr>
                <w:rFonts w:cstheme="minorHAnsi"/>
                <w:color w:val="000000"/>
              </w:rPr>
            </w:pPr>
            <w:r w:rsidRPr="00A560AE">
              <w:rPr>
                <w:rFonts w:cstheme="minorHAnsi"/>
                <w:color w:val="000000"/>
              </w:rPr>
              <w:t>Nazwa</w:t>
            </w:r>
          </w:p>
        </w:tc>
        <w:tc>
          <w:tcPr>
            <w:tcW w:w="5098" w:type="dxa"/>
          </w:tcPr>
          <w:p w14:paraId="1857A620" w14:textId="77777777" w:rsidR="00B35A80" w:rsidRPr="00A560AE" w:rsidRDefault="00B35A80" w:rsidP="00B935ED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B35A80" w14:paraId="2BDD013D" w14:textId="77777777" w:rsidTr="005260EA">
        <w:tc>
          <w:tcPr>
            <w:tcW w:w="3964" w:type="dxa"/>
          </w:tcPr>
          <w:p w14:paraId="35E18D67" w14:textId="77777777" w:rsidR="00B35A80" w:rsidRPr="00B35A80" w:rsidRDefault="00B35A80" w:rsidP="00B35A8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35A80">
              <w:rPr>
                <w:rFonts w:cstheme="minorHAnsi"/>
                <w:color w:val="000000"/>
              </w:rPr>
              <w:t xml:space="preserve">Adres </w:t>
            </w:r>
          </w:p>
        </w:tc>
        <w:tc>
          <w:tcPr>
            <w:tcW w:w="5098" w:type="dxa"/>
          </w:tcPr>
          <w:p w14:paraId="28FA7812" w14:textId="77777777" w:rsidR="00B35A80" w:rsidRPr="00A560AE" w:rsidRDefault="00B35A80" w:rsidP="00B35A80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B35A80" w14:paraId="730ECA65" w14:textId="77777777" w:rsidTr="005260EA">
        <w:tc>
          <w:tcPr>
            <w:tcW w:w="3964" w:type="dxa"/>
          </w:tcPr>
          <w:p w14:paraId="58854B90" w14:textId="77777777" w:rsidR="00B35A80" w:rsidRPr="00B35A80" w:rsidRDefault="00B35A80" w:rsidP="00B35A8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35A80">
              <w:rPr>
                <w:rFonts w:cstheme="minorHAnsi"/>
                <w:color w:val="000000"/>
              </w:rPr>
              <w:t xml:space="preserve">NIP </w:t>
            </w:r>
          </w:p>
        </w:tc>
        <w:tc>
          <w:tcPr>
            <w:tcW w:w="5098" w:type="dxa"/>
          </w:tcPr>
          <w:p w14:paraId="0CB0BB51" w14:textId="77777777" w:rsidR="00B35A80" w:rsidRPr="00A560AE" w:rsidRDefault="00B35A80" w:rsidP="00B35A80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B35A80" w14:paraId="57611D05" w14:textId="77777777" w:rsidTr="005260EA">
        <w:tc>
          <w:tcPr>
            <w:tcW w:w="3964" w:type="dxa"/>
          </w:tcPr>
          <w:p w14:paraId="197778D5" w14:textId="77777777" w:rsidR="00B35A80" w:rsidRPr="00B35A80" w:rsidRDefault="00B35A80" w:rsidP="00B35A8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35A80">
              <w:rPr>
                <w:rFonts w:cstheme="minorHAnsi"/>
                <w:color w:val="000000"/>
              </w:rPr>
              <w:t xml:space="preserve">Rodzaj podmiotu </w:t>
            </w:r>
          </w:p>
        </w:tc>
        <w:tc>
          <w:tcPr>
            <w:tcW w:w="5098" w:type="dxa"/>
          </w:tcPr>
          <w:p w14:paraId="17634BD6" w14:textId="77777777" w:rsidR="00B35A80" w:rsidRPr="00A560AE" w:rsidRDefault="00B35A80" w:rsidP="00B35A80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A560AE" w14:paraId="63F11EA6" w14:textId="77777777" w:rsidTr="001D21A1">
        <w:tc>
          <w:tcPr>
            <w:tcW w:w="9062" w:type="dxa"/>
            <w:gridSpan w:val="2"/>
          </w:tcPr>
          <w:p w14:paraId="43A31F35" w14:textId="77777777" w:rsidR="00A560AE" w:rsidRPr="00A560AE" w:rsidRDefault="00A560AE" w:rsidP="00B35A80">
            <w:pPr>
              <w:jc w:val="both"/>
              <w:rPr>
                <w:rFonts w:cstheme="minorHAnsi"/>
                <w:color w:val="000000"/>
              </w:rPr>
            </w:pPr>
            <w:r w:rsidRPr="00B35A80">
              <w:rPr>
                <w:rFonts w:cstheme="minorHAnsi"/>
                <w:b/>
                <w:bCs/>
                <w:color w:val="000000"/>
              </w:rPr>
              <w:t xml:space="preserve">Dane Osoby Kontaktowej </w:t>
            </w:r>
          </w:p>
        </w:tc>
      </w:tr>
      <w:tr w:rsidR="00B35A80" w14:paraId="338E7EE2" w14:textId="77777777" w:rsidTr="005260EA">
        <w:tc>
          <w:tcPr>
            <w:tcW w:w="3964" w:type="dxa"/>
          </w:tcPr>
          <w:p w14:paraId="3431C3D0" w14:textId="77777777" w:rsidR="00B35A80" w:rsidRPr="00B35A80" w:rsidRDefault="00B35A80" w:rsidP="00B35A8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35A80">
              <w:rPr>
                <w:rFonts w:cstheme="minorHAnsi"/>
                <w:color w:val="000000"/>
              </w:rPr>
              <w:t xml:space="preserve">Imię i Nazwisko </w:t>
            </w:r>
          </w:p>
        </w:tc>
        <w:tc>
          <w:tcPr>
            <w:tcW w:w="5098" w:type="dxa"/>
          </w:tcPr>
          <w:p w14:paraId="7431BF8D" w14:textId="77777777" w:rsidR="00B35A80" w:rsidRPr="00A560AE" w:rsidRDefault="00B35A80" w:rsidP="00B35A80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B35A80" w14:paraId="6B79349D" w14:textId="77777777" w:rsidTr="005260EA">
        <w:tc>
          <w:tcPr>
            <w:tcW w:w="3964" w:type="dxa"/>
          </w:tcPr>
          <w:p w14:paraId="7CA664E9" w14:textId="77777777" w:rsidR="00B35A80" w:rsidRPr="00B35A80" w:rsidRDefault="00B35A80" w:rsidP="00B35A8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35A80">
              <w:rPr>
                <w:rFonts w:cstheme="minorHAnsi"/>
                <w:color w:val="000000"/>
              </w:rPr>
              <w:t xml:space="preserve">Adres e-mail </w:t>
            </w:r>
          </w:p>
        </w:tc>
        <w:tc>
          <w:tcPr>
            <w:tcW w:w="5098" w:type="dxa"/>
          </w:tcPr>
          <w:p w14:paraId="167A436C" w14:textId="77777777" w:rsidR="00B35A80" w:rsidRPr="00A560AE" w:rsidRDefault="00B35A80" w:rsidP="00B35A80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B35A80" w14:paraId="5D63FE1B" w14:textId="77777777" w:rsidTr="005260EA">
        <w:tc>
          <w:tcPr>
            <w:tcW w:w="3964" w:type="dxa"/>
          </w:tcPr>
          <w:p w14:paraId="23E45596" w14:textId="77777777" w:rsidR="00B35A80" w:rsidRPr="00B35A80" w:rsidRDefault="00B35A80" w:rsidP="00B35A8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35A80">
              <w:rPr>
                <w:rFonts w:cstheme="minorHAnsi"/>
                <w:color w:val="000000"/>
              </w:rPr>
              <w:t xml:space="preserve">Telefon </w:t>
            </w:r>
          </w:p>
        </w:tc>
        <w:tc>
          <w:tcPr>
            <w:tcW w:w="5098" w:type="dxa"/>
          </w:tcPr>
          <w:p w14:paraId="09B41A5C" w14:textId="77777777" w:rsidR="00B35A80" w:rsidRPr="00A560AE" w:rsidRDefault="00B35A80" w:rsidP="00B35A80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A560AE" w14:paraId="1E1AE544" w14:textId="77777777" w:rsidTr="008463CD">
        <w:tc>
          <w:tcPr>
            <w:tcW w:w="9062" w:type="dxa"/>
            <w:gridSpan w:val="2"/>
          </w:tcPr>
          <w:p w14:paraId="601844F9" w14:textId="77777777" w:rsidR="00A560AE" w:rsidRPr="00A560AE" w:rsidRDefault="00A560AE" w:rsidP="00B35A80">
            <w:pPr>
              <w:jc w:val="both"/>
              <w:rPr>
                <w:rFonts w:cstheme="minorHAnsi"/>
                <w:color w:val="000000"/>
              </w:rPr>
            </w:pPr>
            <w:r w:rsidRPr="00B35A80">
              <w:rPr>
                <w:rFonts w:cstheme="minorHAnsi"/>
                <w:b/>
                <w:bCs/>
                <w:color w:val="000000"/>
              </w:rPr>
              <w:t xml:space="preserve">Parametry oferty </w:t>
            </w:r>
          </w:p>
        </w:tc>
      </w:tr>
      <w:tr w:rsidR="00B35A80" w14:paraId="65BC15F1" w14:textId="77777777" w:rsidTr="005260EA">
        <w:tc>
          <w:tcPr>
            <w:tcW w:w="3964" w:type="dxa"/>
          </w:tcPr>
          <w:p w14:paraId="08DA2F42" w14:textId="77777777" w:rsidR="00B35A80" w:rsidRPr="00B35A80" w:rsidRDefault="00B35A80" w:rsidP="00B35A8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35A80">
              <w:rPr>
                <w:rFonts w:cstheme="minorHAnsi"/>
                <w:color w:val="000000"/>
              </w:rPr>
              <w:t xml:space="preserve">Data ważności oferty </w:t>
            </w:r>
          </w:p>
        </w:tc>
        <w:tc>
          <w:tcPr>
            <w:tcW w:w="5098" w:type="dxa"/>
          </w:tcPr>
          <w:p w14:paraId="3553AA61" w14:textId="77777777" w:rsidR="00B35A80" w:rsidRPr="00A560AE" w:rsidRDefault="00B35A80" w:rsidP="00B35A80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FB0AFC" w14:paraId="2424810C" w14:textId="77777777" w:rsidTr="005260EA">
        <w:tc>
          <w:tcPr>
            <w:tcW w:w="3964" w:type="dxa"/>
          </w:tcPr>
          <w:p w14:paraId="1F4D6059" w14:textId="30096FC5" w:rsidR="00FB0AFC" w:rsidRPr="00E34BBA" w:rsidRDefault="0032027C" w:rsidP="002D52A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Nr zadania</w:t>
            </w:r>
          </w:p>
        </w:tc>
        <w:tc>
          <w:tcPr>
            <w:tcW w:w="5098" w:type="dxa"/>
          </w:tcPr>
          <w:p w14:paraId="7675E6CF" w14:textId="75119F85" w:rsidR="00FB0AFC" w:rsidRPr="0032027C" w:rsidRDefault="0032027C" w:rsidP="0032027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32027C">
              <w:rPr>
                <w:rFonts w:cstheme="minorHAnsi"/>
                <w:b/>
                <w:color w:val="000000"/>
                <w:sz w:val="24"/>
                <w:szCs w:val="24"/>
              </w:rPr>
              <w:t>Cena netto</w:t>
            </w:r>
          </w:p>
        </w:tc>
      </w:tr>
      <w:tr w:rsidR="00B35A80" w14:paraId="33728F5C" w14:textId="77777777" w:rsidTr="002D52AB">
        <w:trPr>
          <w:trHeight w:val="288"/>
        </w:trPr>
        <w:tc>
          <w:tcPr>
            <w:tcW w:w="3964" w:type="dxa"/>
          </w:tcPr>
          <w:p w14:paraId="2849DFAA" w14:textId="69C7A065" w:rsidR="0032027C" w:rsidRPr="00B35A80" w:rsidRDefault="0032027C" w:rsidP="00B35A8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Zadanie nr 1</w:t>
            </w:r>
          </w:p>
        </w:tc>
        <w:tc>
          <w:tcPr>
            <w:tcW w:w="5098" w:type="dxa"/>
          </w:tcPr>
          <w:p w14:paraId="35164C1C" w14:textId="77777777" w:rsidR="00B35A80" w:rsidRPr="00A560AE" w:rsidRDefault="00B35A80" w:rsidP="00B35A80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943555" w14:paraId="07B3E5C0" w14:textId="77777777" w:rsidTr="002D52AB">
        <w:trPr>
          <w:trHeight w:val="168"/>
        </w:trPr>
        <w:tc>
          <w:tcPr>
            <w:tcW w:w="3964" w:type="dxa"/>
          </w:tcPr>
          <w:p w14:paraId="4CF2974F" w14:textId="705E7C37" w:rsidR="00943555" w:rsidRDefault="0032027C" w:rsidP="00B35A8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Zadanie nr 2</w:t>
            </w:r>
          </w:p>
        </w:tc>
        <w:tc>
          <w:tcPr>
            <w:tcW w:w="5098" w:type="dxa"/>
          </w:tcPr>
          <w:p w14:paraId="4C12C8F3" w14:textId="77777777" w:rsidR="00943555" w:rsidRPr="00A560AE" w:rsidRDefault="00943555" w:rsidP="00B35A80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32027C" w:rsidRPr="00A6484A" w14:paraId="2975367C" w14:textId="77777777" w:rsidTr="005260EA">
        <w:tc>
          <w:tcPr>
            <w:tcW w:w="3964" w:type="dxa"/>
          </w:tcPr>
          <w:p w14:paraId="332FC354" w14:textId="29BE180F" w:rsidR="0032027C" w:rsidRPr="0025757A" w:rsidRDefault="0032027C" w:rsidP="0032027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</w:rPr>
              <w:t>Zadanie nr 3</w:t>
            </w:r>
          </w:p>
        </w:tc>
        <w:tc>
          <w:tcPr>
            <w:tcW w:w="5098" w:type="dxa"/>
          </w:tcPr>
          <w:p w14:paraId="4A6540D6" w14:textId="77777777" w:rsidR="0032027C" w:rsidRPr="00A6484A" w:rsidRDefault="0032027C" w:rsidP="0032027C">
            <w:pPr>
              <w:jc w:val="both"/>
              <w:rPr>
                <w:rFonts w:cstheme="minorHAnsi"/>
                <w:color w:val="000000"/>
                <w:highlight w:val="red"/>
              </w:rPr>
            </w:pPr>
          </w:p>
        </w:tc>
      </w:tr>
      <w:tr w:rsidR="0032027C" w:rsidRPr="00A6484A" w14:paraId="5C655C16" w14:textId="77777777" w:rsidTr="005260EA">
        <w:tc>
          <w:tcPr>
            <w:tcW w:w="3964" w:type="dxa"/>
          </w:tcPr>
          <w:p w14:paraId="5F00C81C" w14:textId="2FED1BF7" w:rsidR="0032027C" w:rsidRPr="0025757A" w:rsidRDefault="0032027C" w:rsidP="0032027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Zadanie nr 4</w:t>
            </w:r>
          </w:p>
        </w:tc>
        <w:tc>
          <w:tcPr>
            <w:tcW w:w="5098" w:type="dxa"/>
          </w:tcPr>
          <w:p w14:paraId="3C09BB5B" w14:textId="77777777" w:rsidR="0032027C" w:rsidRPr="00A6484A" w:rsidRDefault="0032027C" w:rsidP="0032027C">
            <w:pPr>
              <w:jc w:val="both"/>
              <w:rPr>
                <w:rFonts w:cstheme="minorHAnsi"/>
                <w:color w:val="000000"/>
                <w:highlight w:val="red"/>
              </w:rPr>
            </w:pPr>
          </w:p>
        </w:tc>
      </w:tr>
      <w:tr w:rsidR="002D52AB" w:rsidRPr="0032027C" w14:paraId="7ADBD818" w14:textId="77777777" w:rsidTr="0032027C">
        <w:tc>
          <w:tcPr>
            <w:tcW w:w="3964" w:type="dxa"/>
            <w:tcBorders>
              <w:bottom w:val="single" w:sz="4" w:space="0" w:color="auto"/>
            </w:tcBorders>
          </w:tcPr>
          <w:p w14:paraId="10A26047" w14:textId="358BF5B2" w:rsidR="002D52AB" w:rsidRPr="0032027C" w:rsidRDefault="0032027C" w:rsidP="002D52A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32027C">
              <w:rPr>
                <w:rFonts w:cstheme="minorHAnsi"/>
                <w:b/>
                <w:color w:val="000000"/>
              </w:rPr>
              <w:t>RAZEM ZADANIA 1-4</w:t>
            </w:r>
            <w:r w:rsidR="002D52AB" w:rsidRPr="0032027C">
              <w:rPr>
                <w:rFonts w:cstheme="minorHAnsi"/>
                <w:b/>
                <w:color w:val="000000"/>
              </w:rPr>
              <w:t xml:space="preserve"> 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40543E03" w14:textId="77777777" w:rsidR="002D52AB" w:rsidRPr="0032027C" w:rsidRDefault="002D52AB" w:rsidP="002D52AB">
            <w:pPr>
              <w:jc w:val="both"/>
              <w:rPr>
                <w:rFonts w:cstheme="minorHAnsi"/>
                <w:b/>
                <w:color w:val="000000"/>
              </w:rPr>
            </w:pPr>
          </w:p>
        </w:tc>
      </w:tr>
      <w:tr w:rsidR="0032027C" w14:paraId="35C86B71" w14:textId="77777777" w:rsidTr="0032027C"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FD97D" w14:textId="492E434E" w:rsidR="0032027C" w:rsidRPr="0025757A" w:rsidRDefault="0032027C" w:rsidP="0032027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769F2" w14:textId="77777777" w:rsidR="0032027C" w:rsidRDefault="0032027C" w:rsidP="0032027C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32027C" w14:paraId="714D1E07" w14:textId="77777777" w:rsidTr="0032027C">
        <w:tc>
          <w:tcPr>
            <w:tcW w:w="3964" w:type="dxa"/>
            <w:tcBorders>
              <w:top w:val="single" w:sz="4" w:space="0" w:color="auto"/>
            </w:tcBorders>
          </w:tcPr>
          <w:p w14:paraId="3441401D" w14:textId="77777777" w:rsidR="0032027C" w:rsidRPr="0025757A" w:rsidRDefault="0032027C" w:rsidP="0078231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32027C">
              <w:rPr>
                <w:rFonts w:cstheme="minorHAnsi"/>
                <w:b/>
                <w:color w:val="000000"/>
              </w:rPr>
              <w:t xml:space="preserve">RAZEM ZADANIA 1-4 </w:t>
            </w:r>
            <w:r>
              <w:rPr>
                <w:rFonts w:cstheme="minorHAnsi"/>
                <w:b/>
                <w:color w:val="000000"/>
              </w:rPr>
              <w:t>cena brutto</w:t>
            </w:r>
          </w:p>
        </w:tc>
        <w:tc>
          <w:tcPr>
            <w:tcW w:w="5098" w:type="dxa"/>
            <w:tcBorders>
              <w:top w:val="single" w:sz="4" w:space="0" w:color="auto"/>
            </w:tcBorders>
          </w:tcPr>
          <w:p w14:paraId="464572AD" w14:textId="77777777" w:rsidR="0032027C" w:rsidRDefault="0032027C" w:rsidP="00782318">
            <w:pPr>
              <w:jc w:val="both"/>
              <w:rPr>
                <w:rFonts w:cstheme="minorHAnsi"/>
                <w:color w:val="000000"/>
              </w:rPr>
            </w:pPr>
          </w:p>
        </w:tc>
      </w:tr>
    </w:tbl>
    <w:p w14:paraId="1B81B791" w14:textId="77777777" w:rsidR="00B35A80" w:rsidRDefault="00B35A80" w:rsidP="00B935ED">
      <w:pPr>
        <w:jc w:val="both"/>
        <w:rPr>
          <w:rFonts w:cstheme="minorHAnsi"/>
          <w:color w:val="000000"/>
        </w:rPr>
      </w:pPr>
    </w:p>
    <w:p w14:paraId="5A6BEDB9" w14:textId="77777777" w:rsidR="00BA7AB9" w:rsidRDefault="00BA7AB9" w:rsidP="00B935ED">
      <w:pPr>
        <w:jc w:val="both"/>
        <w:rPr>
          <w:rFonts w:cstheme="minorHAnsi"/>
          <w:color w:val="000000"/>
        </w:rPr>
      </w:pPr>
    </w:p>
    <w:p w14:paraId="798BA6F3" w14:textId="77777777" w:rsidR="00BA7AB9" w:rsidRDefault="00BA7AB9" w:rsidP="00B935ED">
      <w:pPr>
        <w:jc w:val="both"/>
        <w:rPr>
          <w:rFonts w:cstheme="minorHAnsi"/>
          <w:color w:val="000000"/>
        </w:rPr>
      </w:pPr>
    </w:p>
    <w:p w14:paraId="7D90A2D2" w14:textId="77777777" w:rsidR="00BA7AB9" w:rsidRDefault="00BA7AB9" w:rsidP="00B935ED">
      <w:pPr>
        <w:jc w:val="both"/>
        <w:rPr>
          <w:rFonts w:cstheme="minorHAnsi"/>
          <w:color w:val="000000"/>
        </w:rPr>
      </w:pPr>
    </w:p>
    <w:p w14:paraId="30C35DE2" w14:textId="77777777" w:rsidR="00BA7AB9" w:rsidRPr="000E2FD6" w:rsidRDefault="00BA7AB9" w:rsidP="00BA7AB9">
      <w:pPr>
        <w:autoSpaceDE w:val="0"/>
        <w:autoSpaceDN w:val="0"/>
        <w:adjustRightInd w:val="0"/>
        <w:spacing w:after="0" w:line="360" w:lineRule="auto"/>
        <w:ind w:left="566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</w:t>
      </w:r>
      <w:r w:rsidRPr="000E2FD6">
        <w:rPr>
          <w:rFonts w:cstheme="minorHAnsi"/>
          <w:color w:val="000000"/>
        </w:rPr>
        <w:t xml:space="preserve">…………………………………………… </w:t>
      </w:r>
    </w:p>
    <w:p w14:paraId="51F569DD" w14:textId="77777777" w:rsidR="00BA7AB9" w:rsidRPr="00D161E4" w:rsidRDefault="00BA7AB9" w:rsidP="00BA7AB9">
      <w:pPr>
        <w:spacing w:line="240" w:lineRule="auto"/>
        <w:ind w:left="6372"/>
        <w:jc w:val="both"/>
        <w:rPr>
          <w:rFonts w:cstheme="minorHAnsi"/>
          <w:color w:val="000000"/>
          <w:sz w:val="20"/>
          <w:szCs w:val="20"/>
        </w:rPr>
      </w:pPr>
      <w:r w:rsidRPr="0064789F">
        <w:rPr>
          <w:rFonts w:cstheme="minorHAnsi"/>
          <w:color w:val="000000"/>
          <w:sz w:val="20"/>
          <w:szCs w:val="20"/>
        </w:rPr>
        <w:t xml:space="preserve">data i podpis upoważnionego </w:t>
      </w:r>
      <w:r>
        <w:rPr>
          <w:rFonts w:cstheme="minorHAnsi"/>
          <w:color w:val="000000"/>
          <w:sz w:val="20"/>
          <w:szCs w:val="20"/>
        </w:rPr>
        <w:t xml:space="preserve"> przedstawiciela Wykonawcy</w:t>
      </w:r>
    </w:p>
    <w:p w14:paraId="4EEB170E" w14:textId="77777777" w:rsidR="00BA7AB9" w:rsidRDefault="00BA7AB9" w:rsidP="00B935ED">
      <w:pPr>
        <w:jc w:val="both"/>
        <w:rPr>
          <w:rFonts w:cstheme="minorHAnsi"/>
          <w:color w:val="000000"/>
        </w:rPr>
      </w:pPr>
    </w:p>
    <w:p w14:paraId="2BE050C6" w14:textId="77777777" w:rsidR="00865EE2" w:rsidRDefault="00865EE2" w:rsidP="00B935ED">
      <w:pPr>
        <w:jc w:val="both"/>
        <w:rPr>
          <w:rFonts w:cstheme="minorHAnsi"/>
          <w:color w:val="000000"/>
        </w:rPr>
      </w:pPr>
    </w:p>
    <w:p w14:paraId="578789DB" w14:textId="77777777" w:rsidR="00BA7AB9" w:rsidRDefault="00BA7AB9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br w:type="page"/>
      </w:r>
    </w:p>
    <w:p w14:paraId="05C06CCE" w14:textId="77777777" w:rsidR="000E2FD6" w:rsidRPr="000E2FD6" w:rsidRDefault="00D01205" w:rsidP="000E2FD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F5496" w:themeColor="accent5" w:themeShade="BF"/>
        </w:rPr>
      </w:pPr>
      <w:r>
        <w:rPr>
          <w:rFonts w:cstheme="minorHAnsi"/>
          <w:b/>
          <w:bCs/>
          <w:color w:val="2F5496" w:themeColor="accent5" w:themeShade="BF"/>
        </w:rPr>
        <w:t>Z</w:t>
      </w:r>
      <w:r w:rsidR="000E2FD6" w:rsidRPr="000E2FD6">
        <w:rPr>
          <w:rFonts w:cstheme="minorHAnsi"/>
          <w:b/>
          <w:bCs/>
          <w:color w:val="2F5496" w:themeColor="accent5" w:themeShade="BF"/>
        </w:rPr>
        <w:t xml:space="preserve">ałącznik nr 2 Oświadczenie o braku powiązań </w:t>
      </w:r>
    </w:p>
    <w:p w14:paraId="421AD0EF" w14:textId="77777777" w:rsidR="000E2FD6" w:rsidRPr="000E2FD6" w:rsidRDefault="000E2FD6" w:rsidP="000E2FD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19CE4036" w14:textId="77777777" w:rsidR="000E2FD6" w:rsidRPr="000E2FD6" w:rsidRDefault="000E2FD6" w:rsidP="000E2FD6">
      <w:pPr>
        <w:autoSpaceDE w:val="0"/>
        <w:autoSpaceDN w:val="0"/>
        <w:adjustRightInd w:val="0"/>
        <w:spacing w:after="0" w:line="240" w:lineRule="auto"/>
        <w:ind w:left="5664" w:firstLine="708"/>
        <w:rPr>
          <w:rFonts w:cstheme="minorHAnsi"/>
          <w:color w:val="000000"/>
        </w:rPr>
      </w:pPr>
      <w:r w:rsidRPr="000E2FD6">
        <w:rPr>
          <w:rFonts w:cstheme="minorHAnsi"/>
          <w:color w:val="000000"/>
        </w:rPr>
        <w:t xml:space="preserve">……………, dn. ……………… </w:t>
      </w:r>
    </w:p>
    <w:p w14:paraId="188213DD" w14:textId="77777777" w:rsidR="000E2FD6" w:rsidRDefault="000E2FD6" w:rsidP="000E2FD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5140BA42" w14:textId="77777777" w:rsidR="000E2FD6" w:rsidRDefault="000E2FD6" w:rsidP="000E2FD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3B365FED" w14:textId="77777777" w:rsidR="000E2FD6" w:rsidRDefault="000E2FD6" w:rsidP="000E2FD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0E2FD6">
        <w:rPr>
          <w:rFonts w:cstheme="minorHAnsi"/>
          <w:b/>
          <w:bCs/>
          <w:color w:val="000000"/>
        </w:rPr>
        <w:t xml:space="preserve">Wykonawca/pieczątka: </w:t>
      </w:r>
    </w:p>
    <w:p w14:paraId="300ADACB" w14:textId="77777777" w:rsidR="000E2FD6" w:rsidRDefault="000E2FD6" w:rsidP="000E2FD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2B787377" w14:textId="77777777" w:rsidR="000E2FD6" w:rsidRPr="000E2FD6" w:rsidRDefault="000E2FD6" w:rsidP="000E2FD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6F26E47" w14:textId="77777777" w:rsidR="000E2FD6" w:rsidRPr="000E2FD6" w:rsidRDefault="000E2FD6" w:rsidP="000E2FD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E2FD6">
        <w:rPr>
          <w:rFonts w:cstheme="minorHAnsi"/>
          <w:color w:val="000000"/>
        </w:rPr>
        <w:t xml:space="preserve">NIP …………………………………… </w:t>
      </w:r>
    </w:p>
    <w:p w14:paraId="5D7D6FA9" w14:textId="77777777" w:rsidR="000E2FD6" w:rsidRDefault="000E2FD6" w:rsidP="000E2FD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E2FD6">
        <w:rPr>
          <w:rFonts w:cstheme="minorHAnsi"/>
          <w:color w:val="000000"/>
        </w:rPr>
        <w:t xml:space="preserve">REGON ……………………………… </w:t>
      </w:r>
    </w:p>
    <w:p w14:paraId="30318661" w14:textId="77777777" w:rsidR="0064789F" w:rsidRDefault="0064789F" w:rsidP="000E2FD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6FD04DC" w14:textId="77777777" w:rsidR="000E2FD6" w:rsidRPr="000E2FD6" w:rsidRDefault="000E2FD6" w:rsidP="000E2FD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3B07304" w14:textId="77777777" w:rsidR="000E2FD6" w:rsidRPr="000E2FD6" w:rsidRDefault="000E2FD6" w:rsidP="0064789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color w:val="2F5496" w:themeColor="accent5" w:themeShade="BF"/>
          <w:sz w:val="24"/>
          <w:szCs w:val="24"/>
        </w:rPr>
      </w:pPr>
      <w:r w:rsidRPr="000E2FD6">
        <w:rPr>
          <w:rFonts w:cstheme="minorHAnsi"/>
          <w:b/>
          <w:bCs/>
          <w:color w:val="2F5496" w:themeColor="accent5" w:themeShade="BF"/>
          <w:sz w:val="24"/>
          <w:szCs w:val="24"/>
        </w:rPr>
        <w:t>Oświadczenie o braku powiązań</w:t>
      </w:r>
    </w:p>
    <w:p w14:paraId="03394D7A" w14:textId="77777777" w:rsidR="000E2FD6" w:rsidRDefault="000E2FD6" w:rsidP="0064789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2F5496" w:themeColor="accent5" w:themeShade="BF"/>
          <w:sz w:val="24"/>
          <w:szCs w:val="24"/>
        </w:rPr>
      </w:pPr>
      <w:r w:rsidRPr="000E2FD6">
        <w:rPr>
          <w:rFonts w:cstheme="minorHAnsi"/>
          <w:b/>
          <w:bCs/>
          <w:color w:val="2F5496" w:themeColor="accent5" w:themeShade="BF"/>
          <w:sz w:val="24"/>
          <w:szCs w:val="24"/>
        </w:rPr>
        <w:t>osobowych i kapitałowych</w:t>
      </w:r>
    </w:p>
    <w:p w14:paraId="485DFFCF" w14:textId="77777777" w:rsidR="000E2FD6" w:rsidRPr="000E2FD6" w:rsidRDefault="000E2FD6" w:rsidP="000E2FD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2F5496" w:themeColor="accent5" w:themeShade="BF"/>
          <w:sz w:val="24"/>
          <w:szCs w:val="24"/>
        </w:rPr>
      </w:pPr>
    </w:p>
    <w:p w14:paraId="592B94C5" w14:textId="34B3C070" w:rsidR="000E2FD6" w:rsidRDefault="000E2FD6" w:rsidP="000E2FD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0E2FD6">
        <w:rPr>
          <w:rFonts w:cstheme="minorHAnsi"/>
          <w:color w:val="000000"/>
        </w:rPr>
        <w:t xml:space="preserve">W odpowiedzi na zapytanie </w:t>
      </w:r>
      <w:r w:rsidRPr="00BA7AB9">
        <w:rPr>
          <w:rFonts w:cstheme="minorHAnsi"/>
          <w:color w:val="000000"/>
        </w:rPr>
        <w:t xml:space="preserve">ofertowe nr </w:t>
      </w:r>
      <w:r w:rsidR="0032027C">
        <w:rPr>
          <w:rFonts w:cstheme="minorHAnsi"/>
          <w:color w:val="000000"/>
        </w:rPr>
        <w:t>4</w:t>
      </w:r>
      <w:r w:rsidR="00024082" w:rsidRPr="00024082">
        <w:rPr>
          <w:rFonts w:cstheme="minorHAnsi"/>
          <w:color w:val="000000"/>
        </w:rPr>
        <w:t>/iUSER/1.2</w:t>
      </w:r>
      <w:r w:rsidR="00024082">
        <w:rPr>
          <w:rFonts w:cstheme="minorHAnsi"/>
          <w:color w:val="000000"/>
        </w:rPr>
        <w:t xml:space="preserve"> </w:t>
      </w:r>
      <w:r w:rsidRPr="00BA7AB9">
        <w:rPr>
          <w:rFonts w:cstheme="minorHAnsi"/>
          <w:color w:val="000000"/>
        </w:rPr>
        <w:t xml:space="preserve">z dnia </w:t>
      </w:r>
      <w:r w:rsidR="0032027C" w:rsidRPr="0032027C">
        <w:rPr>
          <w:rFonts w:cstheme="minorHAnsi"/>
          <w:color w:val="000000"/>
        </w:rPr>
        <w:t>2</w:t>
      </w:r>
      <w:r w:rsidR="00024082" w:rsidRPr="0032027C">
        <w:rPr>
          <w:rFonts w:cstheme="minorHAnsi"/>
          <w:color w:val="000000"/>
        </w:rPr>
        <w:t>0</w:t>
      </w:r>
      <w:r w:rsidRPr="0032027C">
        <w:rPr>
          <w:rFonts w:cstheme="minorHAnsi"/>
          <w:color w:val="000000"/>
        </w:rPr>
        <w:t>.</w:t>
      </w:r>
      <w:r w:rsidR="00024082" w:rsidRPr="0032027C">
        <w:rPr>
          <w:rFonts w:cstheme="minorHAnsi"/>
          <w:color w:val="000000"/>
        </w:rPr>
        <w:t>02</w:t>
      </w:r>
      <w:r w:rsidRPr="0032027C">
        <w:rPr>
          <w:rFonts w:cstheme="minorHAnsi"/>
          <w:color w:val="000000"/>
        </w:rPr>
        <w:t>.201</w:t>
      </w:r>
      <w:r w:rsidR="00024082" w:rsidRPr="0032027C">
        <w:rPr>
          <w:rFonts w:cstheme="minorHAnsi"/>
          <w:color w:val="000000"/>
        </w:rPr>
        <w:t>7</w:t>
      </w:r>
      <w:r w:rsidRPr="00BA7AB9">
        <w:rPr>
          <w:rFonts w:cstheme="minorHAnsi"/>
          <w:color w:val="000000"/>
        </w:rPr>
        <w:t xml:space="preserve"> dotyczące wyboru</w:t>
      </w:r>
      <w:r w:rsidRPr="000E2FD6">
        <w:rPr>
          <w:rFonts w:cstheme="minorHAnsi"/>
          <w:color w:val="000000"/>
        </w:rPr>
        <w:t xml:space="preserve"> podwykonawcy, któremu zostanie zlecona część prac merytorycznych projektu oświadczam(y), że nie jestem(</w:t>
      </w:r>
      <w:proofErr w:type="spellStart"/>
      <w:r w:rsidRPr="000E2FD6">
        <w:rPr>
          <w:rFonts w:cstheme="minorHAnsi"/>
          <w:color w:val="000000"/>
        </w:rPr>
        <w:t>eśmy</w:t>
      </w:r>
      <w:proofErr w:type="spellEnd"/>
      <w:r w:rsidRPr="000E2FD6">
        <w:rPr>
          <w:rFonts w:cstheme="minorHAnsi"/>
          <w:color w:val="000000"/>
        </w:rPr>
        <w:t xml:space="preserve">) powiązani z Zamawiającym osobowo lub kapitałowo. </w:t>
      </w:r>
    </w:p>
    <w:p w14:paraId="77F741F9" w14:textId="77777777" w:rsidR="000E2FD6" w:rsidRPr="000E2FD6" w:rsidRDefault="000E2FD6" w:rsidP="000E2FD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14:paraId="63AAE9B0" w14:textId="77777777" w:rsidR="000E2FD6" w:rsidRPr="000E2FD6" w:rsidRDefault="000E2FD6" w:rsidP="000E2FD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0E2FD6">
        <w:rPr>
          <w:rFonts w:cstheme="minorHAnsi"/>
          <w:color w:val="000000"/>
        </w:rPr>
        <w:t>Przez powiązania kapitałowe lub osobowe rozumie si</w:t>
      </w:r>
      <w:r>
        <w:rPr>
          <w:rFonts w:cstheme="minorHAnsi"/>
          <w:color w:val="000000"/>
        </w:rPr>
        <w:t>ę</w:t>
      </w:r>
      <w:r w:rsidRPr="000E2FD6">
        <w:rPr>
          <w:rFonts w:cstheme="minorHAnsi"/>
          <w:color w:val="000000"/>
        </w:rPr>
        <w:t xml:space="preserve">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 </w:t>
      </w:r>
    </w:p>
    <w:p w14:paraId="2ED3E512" w14:textId="6D15B8B2" w:rsidR="000E2FD6" w:rsidRPr="00FB0AFC" w:rsidRDefault="000E2FD6" w:rsidP="00FB0AF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64" w:line="360" w:lineRule="auto"/>
        <w:jc w:val="both"/>
        <w:rPr>
          <w:rFonts w:cstheme="minorHAnsi"/>
          <w:color w:val="000000"/>
        </w:rPr>
      </w:pPr>
      <w:r w:rsidRPr="00FB0AFC">
        <w:rPr>
          <w:rFonts w:cstheme="minorHAnsi"/>
          <w:color w:val="000000"/>
        </w:rPr>
        <w:t xml:space="preserve">uczestniczeniu w spółce, jako wspólnik spółki cywilnej lub spółki osobowej, </w:t>
      </w:r>
    </w:p>
    <w:p w14:paraId="02313618" w14:textId="224A4607" w:rsidR="00FB0AFC" w:rsidRPr="00FB0AFC" w:rsidRDefault="000E2FD6" w:rsidP="00FB0AF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64" w:line="360" w:lineRule="auto"/>
        <w:jc w:val="both"/>
        <w:rPr>
          <w:rFonts w:cstheme="minorHAnsi"/>
          <w:color w:val="000000"/>
        </w:rPr>
      </w:pPr>
      <w:r w:rsidRPr="00FB0AFC">
        <w:rPr>
          <w:rFonts w:cstheme="minorHAnsi"/>
          <w:color w:val="000000"/>
        </w:rPr>
        <w:t xml:space="preserve">posiadaniu co najmniej 10 % udziałów lub akcji, </w:t>
      </w:r>
    </w:p>
    <w:p w14:paraId="4E3B20EF" w14:textId="34F4D55E" w:rsidR="000E2FD6" w:rsidRPr="00FB0AFC" w:rsidRDefault="000E2FD6" w:rsidP="00FB0AF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64" w:line="360" w:lineRule="auto"/>
        <w:jc w:val="both"/>
        <w:rPr>
          <w:rFonts w:cstheme="minorHAnsi"/>
          <w:color w:val="000000"/>
        </w:rPr>
      </w:pPr>
      <w:r w:rsidRPr="00FB0AFC">
        <w:rPr>
          <w:rFonts w:cstheme="minorHAnsi"/>
          <w:color w:val="000000"/>
        </w:rPr>
        <w:t xml:space="preserve">pełnieniu funkcji członka organu nadzorczego lub zarządzającego, prokurenta, pełnomocnika, </w:t>
      </w:r>
    </w:p>
    <w:p w14:paraId="4D6B5E85" w14:textId="3576557A" w:rsidR="000E2FD6" w:rsidRPr="00FB0AFC" w:rsidRDefault="000E2FD6" w:rsidP="00FB0AF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FB0AFC">
        <w:rPr>
          <w:rFonts w:cstheme="minorHAnsi"/>
          <w:color w:val="00000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2B15EB29" w14:textId="77777777" w:rsidR="00BA7AB9" w:rsidRDefault="00BA7AB9" w:rsidP="00FB0AF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14:paraId="02EB4B61" w14:textId="77777777" w:rsidR="00BA7AB9" w:rsidRDefault="00BA7AB9" w:rsidP="00D161E4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cstheme="minorHAnsi"/>
          <w:color w:val="000000"/>
        </w:rPr>
      </w:pPr>
    </w:p>
    <w:p w14:paraId="17B786A8" w14:textId="77777777" w:rsidR="00BA7AB9" w:rsidRPr="000E2FD6" w:rsidRDefault="00BA7AB9" w:rsidP="00D161E4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cstheme="minorHAnsi"/>
          <w:color w:val="000000"/>
        </w:rPr>
      </w:pPr>
    </w:p>
    <w:p w14:paraId="76B59A45" w14:textId="77777777" w:rsidR="000E2FD6" w:rsidRPr="000E2FD6" w:rsidRDefault="0064789F" w:rsidP="0064789F">
      <w:pPr>
        <w:autoSpaceDE w:val="0"/>
        <w:autoSpaceDN w:val="0"/>
        <w:adjustRightInd w:val="0"/>
        <w:spacing w:after="0" w:line="360" w:lineRule="auto"/>
        <w:ind w:left="566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</w:t>
      </w:r>
      <w:r w:rsidR="000E2FD6" w:rsidRPr="000E2FD6">
        <w:rPr>
          <w:rFonts w:cstheme="minorHAnsi"/>
          <w:color w:val="000000"/>
        </w:rPr>
        <w:t xml:space="preserve">…………………………………………… </w:t>
      </w:r>
    </w:p>
    <w:p w14:paraId="2FEC4599" w14:textId="77777777" w:rsidR="005D1750" w:rsidRPr="00D161E4" w:rsidRDefault="000E2FD6" w:rsidP="00D161E4">
      <w:pPr>
        <w:spacing w:line="240" w:lineRule="auto"/>
        <w:ind w:left="6372"/>
        <w:jc w:val="both"/>
        <w:rPr>
          <w:rFonts w:cstheme="minorHAnsi"/>
          <w:color w:val="000000"/>
          <w:sz w:val="20"/>
          <w:szCs w:val="20"/>
        </w:rPr>
      </w:pPr>
      <w:r w:rsidRPr="0064789F">
        <w:rPr>
          <w:rFonts w:cstheme="minorHAnsi"/>
          <w:color w:val="000000"/>
          <w:sz w:val="20"/>
          <w:szCs w:val="20"/>
        </w:rPr>
        <w:t xml:space="preserve">data i podpis upoważnionego </w:t>
      </w:r>
      <w:r w:rsidR="0064789F">
        <w:rPr>
          <w:rFonts w:cstheme="minorHAnsi"/>
          <w:color w:val="000000"/>
          <w:sz w:val="20"/>
          <w:szCs w:val="20"/>
        </w:rPr>
        <w:t xml:space="preserve"> </w:t>
      </w:r>
      <w:r w:rsidR="00D161E4">
        <w:rPr>
          <w:rFonts w:cstheme="minorHAnsi"/>
          <w:color w:val="000000"/>
          <w:sz w:val="20"/>
          <w:szCs w:val="20"/>
        </w:rPr>
        <w:t>przedstawiciela Wykonawcy</w:t>
      </w:r>
    </w:p>
    <w:sectPr w:rsidR="005D1750" w:rsidRPr="00D161E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C1CF0" w14:textId="77777777" w:rsidR="00FC1BBB" w:rsidRDefault="00FC1BBB" w:rsidP="00FC1BBB">
      <w:pPr>
        <w:spacing w:after="0" w:line="240" w:lineRule="auto"/>
      </w:pPr>
      <w:r>
        <w:separator/>
      </w:r>
    </w:p>
  </w:endnote>
  <w:endnote w:type="continuationSeparator" w:id="0">
    <w:p w14:paraId="0534E564" w14:textId="77777777" w:rsidR="00FC1BBB" w:rsidRDefault="00FC1BBB" w:rsidP="00FC1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824D8" w14:textId="77777777" w:rsidR="00FC1BBB" w:rsidRDefault="00FC1BBB" w:rsidP="00FC1BBB">
      <w:pPr>
        <w:spacing w:after="0" w:line="240" w:lineRule="auto"/>
      </w:pPr>
      <w:r>
        <w:separator/>
      </w:r>
    </w:p>
  </w:footnote>
  <w:footnote w:type="continuationSeparator" w:id="0">
    <w:p w14:paraId="7C3ED14D" w14:textId="77777777" w:rsidR="00FC1BBB" w:rsidRDefault="00FC1BBB" w:rsidP="00FC1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7" w:type="dxa"/>
      <w:jc w:val="center"/>
      <w:tblLayout w:type="fixed"/>
      <w:tblLook w:val="04A0" w:firstRow="1" w:lastRow="0" w:firstColumn="1" w:lastColumn="0" w:noHBand="0" w:noVBand="1"/>
    </w:tblPr>
    <w:tblGrid>
      <w:gridCol w:w="3295"/>
      <w:gridCol w:w="3296"/>
      <w:gridCol w:w="3296"/>
    </w:tblGrid>
    <w:tr w:rsidR="00FC1BBB" w:rsidRPr="00710AB1" w14:paraId="0049B4ED" w14:textId="77777777" w:rsidTr="00D57A16">
      <w:trPr>
        <w:trHeight w:val="407"/>
        <w:jc w:val="center"/>
      </w:trPr>
      <w:tc>
        <w:tcPr>
          <w:tcW w:w="3295" w:type="dxa"/>
          <w:shd w:val="clear" w:color="auto" w:fill="auto"/>
          <w:vAlign w:val="center"/>
        </w:tcPr>
        <w:p w14:paraId="42925FDD" w14:textId="77777777" w:rsidR="00FC1BBB" w:rsidRPr="00710AB1" w:rsidRDefault="00FC1BBB" w:rsidP="00FC1BBB">
          <w:pPr>
            <w:tabs>
              <w:tab w:val="left" w:pos="142"/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eastAsia="Times New Roman"/>
              <w:sz w:val="24"/>
              <w:szCs w:val="20"/>
              <w:lang w:val="x-none" w:eastAsia="x-none"/>
            </w:rPr>
          </w:pPr>
          <w:r w:rsidRPr="00710AB1">
            <w:rPr>
              <w:rFonts w:eastAsia="Times New Roman"/>
              <w:noProof/>
              <w:sz w:val="24"/>
              <w:szCs w:val="20"/>
              <w:lang w:eastAsia="pl-PL"/>
            </w:rPr>
            <w:drawing>
              <wp:inline distT="0" distB="0" distL="0" distR="0" wp14:anchorId="084C2C36" wp14:editId="6D48D540">
                <wp:extent cx="1398905" cy="737235"/>
                <wp:effectExtent l="0" t="0" r="0" b="5715"/>
                <wp:docPr id="4" name="Obraz 4" descr="C:\Users\DorotaMaron\AppData\Local\Microsoft\Windows\Temporary Internet Files\Content.Outlook\ZBMNUVTB\FE_IR_POZIOM-Kolor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C:\Users\DorotaMaron\AppData\Local\Microsoft\Windows\Temporary Internet Files\Content.Outlook\ZBMNUVTB\FE_IR_POZIOM-Kolor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8905" cy="737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6" w:type="dxa"/>
          <w:shd w:val="clear" w:color="auto" w:fill="auto"/>
          <w:vAlign w:val="center"/>
        </w:tcPr>
        <w:p w14:paraId="04747C8D" w14:textId="59E627AC" w:rsidR="00FC1BBB" w:rsidRPr="00710AB1" w:rsidRDefault="00FC1BBB" w:rsidP="00720E7B">
          <w:pPr>
            <w:tabs>
              <w:tab w:val="center" w:pos="4536"/>
              <w:tab w:val="right" w:pos="9072"/>
            </w:tabs>
            <w:suppressAutoHyphens/>
            <w:spacing w:after="0" w:line="240" w:lineRule="auto"/>
            <w:ind w:left="708"/>
            <w:jc w:val="center"/>
            <w:rPr>
              <w:rFonts w:eastAsia="Times New Roman"/>
              <w:sz w:val="24"/>
              <w:szCs w:val="20"/>
              <w:lang w:val="x-none" w:eastAsia="x-none"/>
            </w:rPr>
          </w:pPr>
        </w:p>
      </w:tc>
      <w:tc>
        <w:tcPr>
          <w:tcW w:w="3296" w:type="dxa"/>
          <w:shd w:val="clear" w:color="auto" w:fill="auto"/>
          <w:vAlign w:val="center"/>
        </w:tcPr>
        <w:p w14:paraId="03DAE9D8" w14:textId="77777777" w:rsidR="00FC1BBB" w:rsidRPr="00710AB1" w:rsidRDefault="00FC1BBB" w:rsidP="00FC1BBB">
          <w:pPr>
            <w:tabs>
              <w:tab w:val="left" w:pos="142"/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eastAsia="Times New Roman"/>
              <w:sz w:val="24"/>
              <w:szCs w:val="20"/>
              <w:lang w:val="x-none" w:eastAsia="x-none"/>
            </w:rPr>
          </w:pPr>
          <w:r w:rsidRPr="00710AB1">
            <w:rPr>
              <w:rFonts w:eastAsia="Times New Roman"/>
              <w:noProof/>
              <w:sz w:val="24"/>
              <w:szCs w:val="20"/>
              <w:lang w:eastAsia="pl-PL"/>
            </w:rPr>
            <w:drawing>
              <wp:inline distT="0" distB="0" distL="0" distR="0" wp14:anchorId="7C45F542" wp14:editId="22DEEBED">
                <wp:extent cx="2115185" cy="67564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9" t="27853" r="2229" b="233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518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6AE9714" w14:textId="77777777" w:rsidR="00FC1BBB" w:rsidRPr="00FC1BBB" w:rsidRDefault="00FC1BBB" w:rsidP="00FC1B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E3889"/>
    <w:multiLevelType w:val="hybridMultilevel"/>
    <w:tmpl w:val="3F38A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1EB6"/>
    <w:multiLevelType w:val="hybridMultilevel"/>
    <w:tmpl w:val="F7B0C120"/>
    <w:lvl w:ilvl="0" w:tplc="5B182C8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2F5496" w:themeColor="accent5" w:themeShade="BF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2DEFFD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50665"/>
    <w:multiLevelType w:val="hybridMultilevel"/>
    <w:tmpl w:val="F2D0DC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047295"/>
    <w:multiLevelType w:val="multilevel"/>
    <w:tmpl w:val="26667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  <w:color w:val="00000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40917"/>
    <w:multiLevelType w:val="hybridMultilevel"/>
    <w:tmpl w:val="26C0F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528B4"/>
    <w:multiLevelType w:val="multilevel"/>
    <w:tmpl w:val="FBA47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D803D2"/>
    <w:multiLevelType w:val="hybridMultilevel"/>
    <w:tmpl w:val="97C6F1B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364779F"/>
    <w:multiLevelType w:val="hybridMultilevel"/>
    <w:tmpl w:val="ADA07E9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9208E1"/>
    <w:multiLevelType w:val="hybridMultilevel"/>
    <w:tmpl w:val="5776C90A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8046C"/>
    <w:multiLevelType w:val="hybridMultilevel"/>
    <w:tmpl w:val="9D78A262"/>
    <w:lvl w:ilvl="0" w:tplc="C03E83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052CBA"/>
    <w:multiLevelType w:val="hybridMultilevel"/>
    <w:tmpl w:val="1152B41C"/>
    <w:lvl w:ilvl="0" w:tplc="124AFAE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093384"/>
    <w:multiLevelType w:val="hybridMultilevel"/>
    <w:tmpl w:val="109A55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80473"/>
    <w:multiLevelType w:val="hybridMultilevel"/>
    <w:tmpl w:val="BFB8A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C0E43"/>
    <w:multiLevelType w:val="hybridMultilevel"/>
    <w:tmpl w:val="CB96D4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01AFF"/>
    <w:multiLevelType w:val="hybridMultilevel"/>
    <w:tmpl w:val="0CA0D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E4112"/>
    <w:multiLevelType w:val="hybridMultilevel"/>
    <w:tmpl w:val="0C2A0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616DD"/>
    <w:multiLevelType w:val="hybridMultilevel"/>
    <w:tmpl w:val="8CCE2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E32DA"/>
    <w:multiLevelType w:val="hybridMultilevel"/>
    <w:tmpl w:val="9C68BB96"/>
    <w:lvl w:ilvl="0" w:tplc="0FF8DB9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690552"/>
    <w:multiLevelType w:val="hybridMultilevel"/>
    <w:tmpl w:val="9564AD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8A0C5C"/>
    <w:multiLevelType w:val="hybridMultilevel"/>
    <w:tmpl w:val="716CA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374A1"/>
    <w:multiLevelType w:val="hybridMultilevel"/>
    <w:tmpl w:val="18F26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0F0F382">
      <w:numFmt w:val="bullet"/>
      <w:lvlText w:val="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65AAE"/>
    <w:multiLevelType w:val="hybridMultilevel"/>
    <w:tmpl w:val="14E29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E0B55"/>
    <w:multiLevelType w:val="multilevel"/>
    <w:tmpl w:val="EAB49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6A5C24C0"/>
    <w:multiLevelType w:val="hybridMultilevel"/>
    <w:tmpl w:val="0448B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B248A"/>
    <w:multiLevelType w:val="hybridMultilevel"/>
    <w:tmpl w:val="D272E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986ED7"/>
    <w:multiLevelType w:val="hybridMultilevel"/>
    <w:tmpl w:val="F0EAD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23BB7"/>
    <w:multiLevelType w:val="hybridMultilevel"/>
    <w:tmpl w:val="4F5002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05CF8"/>
    <w:multiLevelType w:val="multilevel"/>
    <w:tmpl w:val="485ED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7"/>
  </w:num>
  <w:num w:numId="4">
    <w:abstractNumId w:val="3"/>
  </w:num>
  <w:num w:numId="5">
    <w:abstractNumId w:val="20"/>
  </w:num>
  <w:num w:numId="6">
    <w:abstractNumId w:val="6"/>
  </w:num>
  <w:num w:numId="7">
    <w:abstractNumId w:val="2"/>
  </w:num>
  <w:num w:numId="8">
    <w:abstractNumId w:val="25"/>
  </w:num>
  <w:num w:numId="9">
    <w:abstractNumId w:val="12"/>
  </w:num>
  <w:num w:numId="10">
    <w:abstractNumId w:val="10"/>
  </w:num>
  <w:num w:numId="11">
    <w:abstractNumId w:val="21"/>
  </w:num>
  <w:num w:numId="12">
    <w:abstractNumId w:val="15"/>
  </w:num>
  <w:num w:numId="13">
    <w:abstractNumId w:val="8"/>
  </w:num>
  <w:num w:numId="14">
    <w:abstractNumId w:val="7"/>
  </w:num>
  <w:num w:numId="15">
    <w:abstractNumId w:val="5"/>
  </w:num>
  <w:num w:numId="16">
    <w:abstractNumId w:val="22"/>
  </w:num>
  <w:num w:numId="17">
    <w:abstractNumId w:val="18"/>
  </w:num>
  <w:num w:numId="18">
    <w:abstractNumId w:val="19"/>
  </w:num>
  <w:num w:numId="19">
    <w:abstractNumId w:val="14"/>
  </w:num>
  <w:num w:numId="20">
    <w:abstractNumId w:val="16"/>
  </w:num>
  <w:num w:numId="21">
    <w:abstractNumId w:val="17"/>
  </w:num>
  <w:num w:numId="22">
    <w:abstractNumId w:val="0"/>
  </w:num>
  <w:num w:numId="23">
    <w:abstractNumId w:val="9"/>
  </w:num>
  <w:num w:numId="24">
    <w:abstractNumId w:val="11"/>
  </w:num>
  <w:num w:numId="25">
    <w:abstractNumId w:val="26"/>
  </w:num>
  <w:num w:numId="26">
    <w:abstractNumId w:val="23"/>
  </w:num>
  <w:num w:numId="27">
    <w:abstractNumId w:val="24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691"/>
    <w:rsid w:val="00006094"/>
    <w:rsid w:val="00010AB4"/>
    <w:rsid w:val="000155D0"/>
    <w:rsid w:val="00024082"/>
    <w:rsid w:val="00030560"/>
    <w:rsid w:val="00051A1C"/>
    <w:rsid w:val="00052BA8"/>
    <w:rsid w:val="00064D8C"/>
    <w:rsid w:val="00065636"/>
    <w:rsid w:val="00067212"/>
    <w:rsid w:val="00091E65"/>
    <w:rsid w:val="00095626"/>
    <w:rsid w:val="000B1F71"/>
    <w:rsid w:val="000B29A3"/>
    <w:rsid w:val="000C0EA6"/>
    <w:rsid w:val="000C7965"/>
    <w:rsid w:val="000D2C26"/>
    <w:rsid w:val="000D3AAA"/>
    <w:rsid w:val="000E2FD6"/>
    <w:rsid w:val="000F6A2C"/>
    <w:rsid w:val="00104632"/>
    <w:rsid w:val="001610DE"/>
    <w:rsid w:val="00186627"/>
    <w:rsid w:val="001903D1"/>
    <w:rsid w:val="00191762"/>
    <w:rsid w:val="001A51D0"/>
    <w:rsid w:val="001B10D5"/>
    <w:rsid w:val="001B7C77"/>
    <w:rsid w:val="001C6369"/>
    <w:rsid w:val="001D2A49"/>
    <w:rsid w:val="001F3D17"/>
    <w:rsid w:val="002044F4"/>
    <w:rsid w:val="0020671B"/>
    <w:rsid w:val="002204CE"/>
    <w:rsid w:val="00230548"/>
    <w:rsid w:val="0023196A"/>
    <w:rsid w:val="00232B4A"/>
    <w:rsid w:val="00255C27"/>
    <w:rsid w:val="002560A9"/>
    <w:rsid w:val="00256780"/>
    <w:rsid w:val="0025757A"/>
    <w:rsid w:val="0026716D"/>
    <w:rsid w:val="002928BA"/>
    <w:rsid w:val="002A3731"/>
    <w:rsid w:val="002D52AB"/>
    <w:rsid w:val="00301ED8"/>
    <w:rsid w:val="003038EB"/>
    <w:rsid w:val="00307182"/>
    <w:rsid w:val="003142AB"/>
    <w:rsid w:val="0032027C"/>
    <w:rsid w:val="00325571"/>
    <w:rsid w:val="003320D7"/>
    <w:rsid w:val="00340A57"/>
    <w:rsid w:val="003431FF"/>
    <w:rsid w:val="003512FD"/>
    <w:rsid w:val="0035543E"/>
    <w:rsid w:val="003919A9"/>
    <w:rsid w:val="003A04E5"/>
    <w:rsid w:val="003B26C0"/>
    <w:rsid w:val="003B4AE5"/>
    <w:rsid w:val="003E0151"/>
    <w:rsid w:val="003F456E"/>
    <w:rsid w:val="0040518D"/>
    <w:rsid w:val="00457268"/>
    <w:rsid w:val="0046264C"/>
    <w:rsid w:val="00465497"/>
    <w:rsid w:val="00490D5E"/>
    <w:rsid w:val="004959CF"/>
    <w:rsid w:val="004A798A"/>
    <w:rsid w:val="00504E78"/>
    <w:rsid w:val="0051076C"/>
    <w:rsid w:val="005123DE"/>
    <w:rsid w:val="00520F15"/>
    <w:rsid w:val="005226B5"/>
    <w:rsid w:val="005260EA"/>
    <w:rsid w:val="00550545"/>
    <w:rsid w:val="00552FFB"/>
    <w:rsid w:val="005573E1"/>
    <w:rsid w:val="00587691"/>
    <w:rsid w:val="00587D1B"/>
    <w:rsid w:val="0059644D"/>
    <w:rsid w:val="005A47BC"/>
    <w:rsid w:val="005A7C91"/>
    <w:rsid w:val="005A7E21"/>
    <w:rsid w:val="005B0C9F"/>
    <w:rsid w:val="005B27EA"/>
    <w:rsid w:val="005B4253"/>
    <w:rsid w:val="005B55BA"/>
    <w:rsid w:val="005D1750"/>
    <w:rsid w:val="005F477A"/>
    <w:rsid w:val="00601CB9"/>
    <w:rsid w:val="0062787E"/>
    <w:rsid w:val="00643165"/>
    <w:rsid w:val="00645C02"/>
    <w:rsid w:val="0064789F"/>
    <w:rsid w:val="006516A7"/>
    <w:rsid w:val="006763BF"/>
    <w:rsid w:val="00693995"/>
    <w:rsid w:val="006A2404"/>
    <w:rsid w:val="006A4056"/>
    <w:rsid w:val="006C0C32"/>
    <w:rsid w:val="006D148D"/>
    <w:rsid w:val="006D3EC3"/>
    <w:rsid w:val="006E0214"/>
    <w:rsid w:val="007118D4"/>
    <w:rsid w:val="0071648A"/>
    <w:rsid w:val="00720E7B"/>
    <w:rsid w:val="007327DA"/>
    <w:rsid w:val="0075295F"/>
    <w:rsid w:val="00753351"/>
    <w:rsid w:val="007A752E"/>
    <w:rsid w:val="007B67BA"/>
    <w:rsid w:val="007C5C93"/>
    <w:rsid w:val="007D6F75"/>
    <w:rsid w:val="007D7781"/>
    <w:rsid w:val="007E39A0"/>
    <w:rsid w:val="00832294"/>
    <w:rsid w:val="00854F2F"/>
    <w:rsid w:val="008578CB"/>
    <w:rsid w:val="00865EE2"/>
    <w:rsid w:val="0087562D"/>
    <w:rsid w:val="008B4AAA"/>
    <w:rsid w:val="008F5D97"/>
    <w:rsid w:val="0090126E"/>
    <w:rsid w:val="00906752"/>
    <w:rsid w:val="0090750E"/>
    <w:rsid w:val="00943555"/>
    <w:rsid w:val="00963C3F"/>
    <w:rsid w:val="00972C11"/>
    <w:rsid w:val="00981980"/>
    <w:rsid w:val="009A12DF"/>
    <w:rsid w:val="009A3A1E"/>
    <w:rsid w:val="009B5CA0"/>
    <w:rsid w:val="009F3902"/>
    <w:rsid w:val="00A233D2"/>
    <w:rsid w:val="00A322F8"/>
    <w:rsid w:val="00A452D2"/>
    <w:rsid w:val="00A46C88"/>
    <w:rsid w:val="00A560AE"/>
    <w:rsid w:val="00A6484A"/>
    <w:rsid w:val="00A73BC6"/>
    <w:rsid w:val="00A7688C"/>
    <w:rsid w:val="00A875B0"/>
    <w:rsid w:val="00AB065B"/>
    <w:rsid w:val="00AB4DBF"/>
    <w:rsid w:val="00AC3AD6"/>
    <w:rsid w:val="00AD07D6"/>
    <w:rsid w:val="00B067A4"/>
    <w:rsid w:val="00B1071E"/>
    <w:rsid w:val="00B259D2"/>
    <w:rsid w:val="00B3071E"/>
    <w:rsid w:val="00B35A80"/>
    <w:rsid w:val="00B41502"/>
    <w:rsid w:val="00B44B89"/>
    <w:rsid w:val="00B625E1"/>
    <w:rsid w:val="00B67336"/>
    <w:rsid w:val="00B751D7"/>
    <w:rsid w:val="00B87797"/>
    <w:rsid w:val="00B935ED"/>
    <w:rsid w:val="00BA017B"/>
    <w:rsid w:val="00BA14B7"/>
    <w:rsid w:val="00BA418B"/>
    <w:rsid w:val="00BA6F49"/>
    <w:rsid w:val="00BA7AB9"/>
    <w:rsid w:val="00BE71C5"/>
    <w:rsid w:val="00BF6439"/>
    <w:rsid w:val="00C0004C"/>
    <w:rsid w:val="00C37B6A"/>
    <w:rsid w:val="00C4349A"/>
    <w:rsid w:val="00C60229"/>
    <w:rsid w:val="00C62C66"/>
    <w:rsid w:val="00C77652"/>
    <w:rsid w:val="00CB6282"/>
    <w:rsid w:val="00CE3C8B"/>
    <w:rsid w:val="00D011D7"/>
    <w:rsid w:val="00D01205"/>
    <w:rsid w:val="00D161E4"/>
    <w:rsid w:val="00D27143"/>
    <w:rsid w:val="00D318E6"/>
    <w:rsid w:val="00D57A16"/>
    <w:rsid w:val="00D71313"/>
    <w:rsid w:val="00D968CC"/>
    <w:rsid w:val="00DA3938"/>
    <w:rsid w:val="00DC02C4"/>
    <w:rsid w:val="00DC6491"/>
    <w:rsid w:val="00DF3207"/>
    <w:rsid w:val="00DF3B67"/>
    <w:rsid w:val="00E31169"/>
    <w:rsid w:val="00E34BBA"/>
    <w:rsid w:val="00E45809"/>
    <w:rsid w:val="00E53A79"/>
    <w:rsid w:val="00E64640"/>
    <w:rsid w:val="00EA3C4E"/>
    <w:rsid w:val="00EA6B7A"/>
    <w:rsid w:val="00EB7301"/>
    <w:rsid w:val="00EE03EE"/>
    <w:rsid w:val="00EE56C5"/>
    <w:rsid w:val="00F04182"/>
    <w:rsid w:val="00F152B7"/>
    <w:rsid w:val="00F31C70"/>
    <w:rsid w:val="00F519FD"/>
    <w:rsid w:val="00F82DBA"/>
    <w:rsid w:val="00F8467C"/>
    <w:rsid w:val="00FA0EA2"/>
    <w:rsid w:val="00FA1392"/>
    <w:rsid w:val="00FA4043"/>
    <w:rsid w:val="00FB0AFC"/>
    <w:rsid w:val="00FC1BBB"/>
    <w:rsid w:val="00FE1BDC"/>
    <w:rsid w:val="00FE3D52"/>
    <w:rsid w:val="00FF2322"/>
    <w:rsid w:val="00FF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E1F8E05"/>
  <w15:chartTrackingRefBased/>
  <w15:docId w15:val="{FD45A97E-5B58-4503-99A6-FDB8BE44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BBB"/>
  </w:style>
  <w:style w:type="paragraph" w:styleId="Stopka">
    <w:name w:val="footer"/>
    <w:basedOn w:val="Normalny"/>
    <w:link w:val="StopkaZnak"/>
    <w:uiPriority w:val="99"/>
    <w:unhideWhenUsed/>
    <w:rsid w:val="00FC1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BBB"/>
  </w:style>
  <w:style w:type="paragraph" w:styleId="Akapitzlist">
    <w:name w:val="List Paragraph"/>
    <w:basedOn w:val="Normalny"/>
    <w:uiPriority w:val="99"/>
    <w:qFormat/>
    <w:rsid w:val="00E311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295F"/>
    <w:rPr>
      <w:color w:val="0563C1" w:themeColor="hyperlink"/>
      <w:u w:val="single"/>
    </w:rPr>
  </w:style>
  <w:style w:type="character" w:styleId="HTML-cytat">
    <w:name w:val="HTML Cite"/>
    <w:basedOn w:val="Domylnaczcionkaakapitu"/>
    <w:uiPriority w:val="99"/>
    <w:semiHidden/>
    <w:unhideWhenUsed/>
    <w:rsid w:val="00B8779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22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22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2294"/>
    <w:rPr>
      <w:vertAlign w:val="superscript"/>
    </w:rPr>
  </w:style>
  <w:style w:type="paragraph" w:customStyle="1" w:styleId="Default">
    <w:name w:val="Default"/>
    <w:rsid w:val="000D3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35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06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6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0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m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brzezinska@nmg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1840</Words>
  <Characters>11043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</dc:creator>
  <cp:keywords/>
  <dc:description/>
  <cp:lastModifiedBy>Grzegorz Matuszewski</cp:lastModifiedBy>
  <cp:revision>9</cp:revision>
  <dcterms:created xsi:type="dcterms:W3CDTF">2017-02-09T10:54:00Z</dcterms:created>
  <dcterms:modified xsi:type="dcterms:W3CDTF">2017-02-20T15:33:00Z</dcterms:modified>
</cp:coreProperties>
</file>