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49C90" w14:textId="77777777" w:rsidR="00E16647" w:rsidRDefault="00E16647" w:rsidP="00E16647">
      <w:pPr>
        <w:pStyle w:val="Standard"/>
        <w:spacing w:line="360" w:lineRule="auto"/>
        <w:jc w:val="right"/>
        <w:rPr>
          <w:rFonts w:cs="Times New Roman"/>
        </w:rPr>
      </w:pPr>
      <w:r>
        <w:rPr>
          <w:rFonts w:cs="Times New Roman"/>
        </w:rPr>
        <w:t>Bydgoszcz, 22</w:t>
      </w:r>
      <w:r w:rsidRPr="00D85326">
        <w:rPr>
          <w:rFonts w:cs="Times New Roman"/>
        </w:rPr>
        <w:t xml:space="preserve"> października 2019r.</w:t>
      </w:r>
    </w:p>
    <w:p w14:paraId="19B2DAE7" w14:textId="77777777" w:rsidR="00016C30" w:rsidRDefault="00016C30" w:rsidP="00016C30">
      <w:pPr>
        <w:pStyle w:val="Standard"/>
        <w:spacing w:line="360" w:lineRule="auto"/>
        <w:rPr>
          <w:rFonts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16C30" w14:paraId="61A2D4FD" w14:textId="77777777" w:rsidTr="00016C30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84905A" w14:textId="755D0389" w:rsidR="00016C30" w:rsidRDefault="00016C30">
            <w:pPr>
              <w:pStyle w:val="Standard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ZAPYTANIE OFERTOWE NR </w:t>
            </w:r>
            <w:r w:rsidR="006235E0">
              <w:rPr>
                <w:rFonts w:cs="Times New Roman"/>
              </w:rPr>
              <w:t>7</w:t>
            </w:r>
            <w:bookmarkStart w:id="0" w:name="_GoBack"/>
            <w:bookmarkEnd w:id="0"/>
            <w:r>
              <w:rPr>
                <w:rFonts w:cs="Times New Roman"/>
              </w:rPr>
              <w:t>/NMG/2019/1.1.1/K</w:t>
            </w:r>
          </w:p>
        </w:tc>
      </w:tr>
    </w:tbl>
    <w:p w14:paraId="3ED1D756" w14:textId="77777777" w:rsidR="00016C30" w:rsidRDefault="00016C30" w:rsidP="00016C30">
      <w:pPr>
        <w:pStyle w:val="Standard"/>
        <w:spacing w:line="360" w:lineRule="auto"/>
        <w:ind w:left="283"/>
        <w:jc w:val="center"/>
        <w:rPr>
          <w:rFonts w:cs="Times New Roman"/>
        </w:rPr>
      </w:pPr>
    </w:p>
    <w:p w14:paraId="133EC786" w14:textId="77777777" w:rsidR="00016C30" w:rsidRDefault="00016C30" w:rsidP="00016C30">
      <w:pPr>
        <w:pStyle w:val="Standard"/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ZAPYTANIE OFERTOWE</w:t>
      </w:r>
    </w:p>
    <w:p w14:paraId="6A792BE1" w14:textId="77777777" w:rsidR="00016C30" w:rsidRDefault="00016C30" w:rsidP="00016C30">
      <w:pPr>
        <w:pStyle w:val="Standard"/>
        <w:spacing w:line="360" w:lineRule="auto"/>
        <w:rPr>
          <w:rFonts w:cs="Times New Roman"/>
        </w:rPr>
      </w:pPr>
    </w:p>
    <w:p w14:paraId="45954C87" w14:textId="6568431D" w:rsidR="00016C30" w:rsidRDefault="00016C30" w:rsidP="00016C3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Dotyczy: Wyboru kandydata na stanowisko </w:t>
      </w:r>
      <w:r w:rsidR="0045450E">
        <w:rPr>
          <w:rFonts w:ascii="Times New Roman" w:hAnsi="Times New Roman" w:cs="Times New Roman"/>
          <w:b/>
          <w:bCs/>
          <w:sz w:val="24"/>
          <w:szCs w:val="24"/>
        </w:rPr>
        <w:t>Kierownik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B+R </w:t>
      </w:r>
      <w:r>
        <w:rPr>
          <w:rFonts w:ascii="Times New Roman" w:hAnsi="Times New Roman" w:cs="Times New Roman"/>
          <w:bCs/>
          <w:sz w:val="24"/>
          <w:szCs w:val="24"/>
        </w:rPr>
        <w:t>w ramach projektu pt.: „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OPRACOWANIE INNOWACYJNEJ TECHNOLOGII PRODUKCJI KIEŁKÓW ROŚLINNYCH WZBOGACONYCH ZWIĄZKAMI ŻELAZA, MAGNEZU ORAZ PROBIOTYKAMI WRAZ Z SYSTEMEM AUTOMATYCZNEJ KONTROLI WARUNKÓW WZROSTU”</w:t>
      </w:r>
    </w:p>
    <w:p w14:paraId="181EE0E0" w14:textId="77777777" w:rsidR="00E16647" w:rsidRDefault="00E16647" w:rsidP="00E16647">
      <w:pPr>
        <w:pStyle w:val="Standard"/>
        <w:spacing w:line="360" w:lineRule="auto"/>
        <w:rPr>
          <w:rFonts w:cs="Times New Roman"/>
        </w:rPr>
      </w:pPr>
    </w:p>
    <w:p w14:paraId="73A5BABA" w14:textId="77777777" w:rsidR="00E16647" w:rsidRDefault="00E16647" w:rsidP="00E16647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Zwracamy się z prośbą o przedstawienie oferty na pełnienie funkcji Specjalisty B+R w projekcie badawczym pt.: „OPRACOWANIE INNOWACYJNEJ TECHNOLOGII PRODUKCJI KIEŁKÓW ROŚLINNYCH WZBOGACONYCH ZWIĄZKAMI ŻELAZA, MAGNEZU ORAZ PROBIOTYKAMI WRAZ Z SYSTEMEM AUTOMATYCZNEJ KONTROLI WARUNKÓW WZROSTU”.</w:t>
      </w:r>
    </w:p>
    <w:p w14:paraId="37F96B1B" w14:textId="77777777" w:rsidR="00E16647" w:rsidRDefault="00E16647" w:rsidP="00E16647">
      <w:pPr>
        <w:pStyle w:val="Standard"/>
        <w:spacing w:line="360" w:lineRule="auto"/>
        <w:jc w:val="both"/>
        <w:rPr>
          <w:rFonts w:cs="Times New Roman"/>
        </w:rPr>
      </w:pPr>
    </w:p>
    <w:p w14:paraId="5A86503C" w14:textId="77777777" w:rsidR="00016C30" w:rsidRDefault="00016C30" w:rsidP="00016C3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Kod CPV:</w:t>
      </w:r>
    </w:p>
    <w:p w14:paraId="6DC0F9FE" w14:textId="77777777" w:rsidR="00016C30" w:rsidRDefault="00016C30" w:rsidP="00016C3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73100000-3 - Usługi badawcze i eksperymentalno-rozwojowe</w:t>
      </w:r>
    </w:p>
    <w:p w14:paraId="1F436A34" w14:textId="77777777" w:rsidR="00016C30" w:rsidRDefault="00016C30" w:rsidP="00016C3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71900000-7 - Usługi laboratoryjne</w:t>
      </w:r>
    </w:p>
    <w:p w14:paraId="784E1A23" w14:textId="77777777" w:rsidR="00016C30" w:rsidRDefault="00016C30" w:rsidP="00016C3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73110000-6 - Usługi badawcze</w:t>
      </w:r>
    </w:p>
    <w:p w14:paraId="674DBB55" w14:textId="77777777" w:rsidR="00016C30" w:rsidRDefault="00016C30" w:rsidP="00016C3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73120000-9 - Usługi eksperymentalno-rozwojowe</w:t>
      </w:r>
    </w:p>
    <w:p w14:paraId="2C188738" w14:textId="77777777" w:rsidR="00016C30" w:rsidRDefault="00016C30" w:rsidP="00016C30">
      <w:pPr>
        <w:pStyle w:val="Standard"/>
        <w:spacing w:line="360" w:lineRule="auto"/>
        <w:rPr>
          <w:rFonts w:cs="Times New Roman"/>
        </w:rPr>
      </w:pPr>
    </w:p>
    <w:p w14:paraId="440832EE" w14:textId="77777777" w:rsidR="00016C30" w:rsidRDefault="00016C30" w:rsidP="00016C30">
      <w:pPr>
        <w:pStyle w:val="Standard"/>
        <w:numPr>
          <w:ilvl w:val="0"/>
          <w:numId w:val="1"/>
        </w:numPr>
        <w:spacing w:line="360" w:lineRule="auto"/>
        <w:ind w:left="714" w:hanging="357"/>
        <w:rPr>
          <w:rFonts w:cs="Times New Roman"/>
        </w:rPr>
      </w:pPr>
      <w:r>
        <w:rPr>
          <w:rFonts w:cs="Times New Roman"/>
          <w:b/>
          <w:bCs/>
        </w:rPr>
        <w:t>Dane zamawiającego</w:t>
      </w:r>
    </w:p>
    <w:p w14:paraId="0996A829" w14:textId="77777777" w:rsidR="00016C30" w:rsidRDefault="00016C30" w:rsidP="00016C30">
      <w:pPr>
        <w:pStyle w:val="Standard"/>
        <w:spacing w:line="360" w:lineRule="auto"/>
        <w:ind w:left="714"/>
        <w:jc w:val="both"/>
        <w:rPr>
          <w:rFonts w:cs="Times New Roman"/>
        </w:rPr>
      </w:pPr>
      <w:r>
        <w:rPr>
          <w:rFonts w:cs="Times New Roman"/>
        </w:rPr>
        <w:br/>
        <w:t xml:space="preserve">NMG S.A. z siedzibą w Bydgoszczy (adres: ul. Fordońska 246, 85-766 Bydgoszcz), wpisana pod numerem 0000615020 do rejestru  przedsiębiorców Krajowego Rejestru Sądowego (sąd rejonowy: Sąd Rejonowy w Bydgoszczy – XIII Wydział Gospodarczy Krajowego Rejestru Sądowego), NIP 5542938099, REGON 364303780, kapitał zakładowy  38 767 900,00 zł. Adres strony internetowej Zamawiającego: </w:t>
      </w:r>
      <w:hyperlink r:id="rId6" w:history="1">
        <w:r>
          <w:rPr>
            <w:rStyle w:val="Hipercze"/>
            <w:rFonts w:cs="Times New Roman"/>
            <w:color w:val="auto"/>
            <w:u w:val="none"/>
          </w:rPr>
          <w:t>www.nmg.pl</w:t>
        </w:r>
      </w:hyperlink>
      <w:r>
        <w:rPr>
          <w:rFonts w:cs="Times New Roman"/>
        </w:rPr>
        <w:t>.</w:t>
      </w:r>
      <w:r>
        <w:rPr>
          <w:rFonts w:cs="Times New Roman"/>
        </w:rPr>
        <w:br/>
      </w:r>
    </w:p>
    <w:p w14:paraId="73BDDC3F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Tryb postępowania</w:t>
      </w:r>
    </w:p>
    <w:p w14:paraId="55B7554C" w14:textId="77777777" w:rsidR="00016C30" w:rsidRDefault="00016C30" w:rsidP="00016C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Zamówienie udzielane zgodnie z zasadą konkurencyjności określoną w Wytycznych w </w:t>
      </w:r>
      <w:r>
        <w:rPr>
          <w:rFonts w:ascii="Times New Roman" w:hAnsi="Times New Roman" w:cs="Times New Roman"/>
          <w:sz w:val="24"/>
          <w:szCs w:val="24"/>
        </w:rPr>
        <w:lastRenderedPageBreak/>
        <w:t>zakresie kwalifikowalności wydatków w ramach Europejskiego Funduszu Rozwoju Regionalnego, Europejskiego Funduszu Społecznego oraz Funduszu Spójności na lata 2014-2020 w ramach Programu Operacyjnego Inteligentny Rozwój 2014-2020.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5501A8D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1D177A2D" w14:textId="77777777" w:rsidR="00016C30" w:rsidRDefault="00016C30" w:rsidP="0045450E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w projekcie będzie realizował zadania B+R na podstawie zawartej umowy zlecenia i będzie odpowiedzialny za:</w:t>
      </w:r>
    </w:p>
    <w:p w14:paraId="70F4BF0C" w14:textId="7852284A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Wsparcie merytoryczne we wszystkich etapach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791B3" w14:textId="77777777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Wyznaczanie kierunków prac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B+R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E8533E" w14:textId="77777777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Merytoryczna weryfikacja raportów R&amp;D na każdym etapie zakończenia prac.</w:t>
      </w:r>
    </w:p>
    <w:p w14:paraId="59DB2DD4" w14:textId="77777777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Podejmowanie strategicznych decyzji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dotyczących dalszych badań.</w:t>
      </w:r>
    </w:p>
    <w:p w14:paraId="6C7BA1AC" w14:textId="77777777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Bieżąca współpraca z Kierownikiem Zarządzającym Projektu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DD15B" w14:textId="77777777" w:rsidR="0045450E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Badanie wpływu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modyfikacji składu atmosfery ochronnej na przeżywalność probiotycznych szczepów LAB na pakowanych kiełkach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2FECE" w14:textId="3921B708" w:rsidR="00E16647" w:rsidRPr="00E16647" w:rsidRDefault="0045450E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0E">
        <w:rPr>
          <w:rFonts w:ascii="Times New Roman" w:hAnsi="Times New Roman" w:cs="Times New Roman"/>
          <w:sz w:val="24"/>
          <w:szCs w:val="24"/>
        </w:rPr>
        <w:t>Badanie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0E">
        <w:rPr>
          <w:rFonts w:ascii="Times New Roman" w:hAnsi="Times New Roman" w:cs="Times New Roman"/>
          <w:sz w:val="24"/>
          <w:szCs w:val="24"/>
        </w:rPr>
        <w:t>wpływu wilgotnoś</w:t>
      </w:r>
      <w:r>
        <w:rPr>
          <w:rFonts w:ascii="Times New Roman" w:hAnsi="Times New Roman" w:cs="Times New Roman"/>
          <w:sz w:val="24"/>
          <w:szCs w:val="24"/>
        </w:rPr>
        <w:t>ci</w:t>
      </w:r>
    </w:p>
    <w:p w14:paraId="05E1A2BE" w14:textId="77777777" w:rsidR="00016C30" w:rsidRPr="00E16647" w:rsidRDefault="00016C30" w:rsidP="0045450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>Wymiar czasu pracy w ramach projektu:</w:t>
      </w:r>
    </w:p>
    <w:p w14:paraId="3C2D182F" w14:textId="0939F1CE" w:rsidR="00016C30" w:rsidRPr="00E16647" w:rsidRDefault="00016C30" w:rsidP="004545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 xml:space="preserve">I etap – czas trwania prac B+R – </w:t>
      </w:r>
      <w:r w:rsidR="0045450E">
        <w:rPr>
          <w:rFonts w:ascii="Times New Roman" w:hAnsi="Times New Roman" w:cs="Times New Roman"/>
          <w:sz w:val="24"/>
          <w:szCs w:val="24"/>
        </w:rPr>
        <w:t>9</w:t>
      </w:r>
      <w:r w:rsidRPr="00E16647">
        <w:rPr>
          <w:rFonts w:ascii="Times New Roman" w:hAnsi="Times New Roman" w:cs="Times New Roman"/>
          <w:sz w:val="24"/>
          <w:szCs w:val="24"/>
        </w:rPr>
        <w:t xml:space="preserve"> miesięcy,</w:t>
      </w:r>
      <w:r w:rsidR="00E16647" w:rsidRPr="00E16647">
        <w:rPr>
          <w:rFonts w:ascii="Times New Roman" w:hAnsi="Times New Roman" w:cs="Times New Roman"/>
          <w:sz w:val="24"/>
          <w:szCs w:val="24"/>
        </w:rPr>
        <w:t xml:space="preserve"> </w:t>
      </w:r>
      <w:r w:rsidRPr="00E16647">
        <w:rPr>
          <w:rFonts w:ascii="Times New Roman" w:hAnsi="Times New Roman" w:cs="Times New Roman"/>
          <w:sz w:val="24"/>
          <w:szCs w:val="24"/>
        </w:rPr>
        <w:t>łączna liczba godzin w etapie – 2</w:t>
      </w:r>
      <w:r w:rsidR="0045450E">
        <w:rPr>
          <w:rFonts w:ascii="Times New Roman" w:hAnsi="Times New Roman" w:cs="Times New Roman"/>
          <w:sz w:val="24"/>
          <w:szCs w:val="24"/>
        </w:rPr>
        <w:t>7</w:t>
      </w:r>
      <w:r w:rsidRPr="00E16647">
        <w:rPr>
          <w:rFonts w:ascii="Times New Roman" w:hAnsi="Times New Roman" w:cs="Times New Roman"/>
          <w:sz w:val="24"/>
          <w:szCs w:val="24"/>
        </w:rPr>
        <w:t>0 godzin,</w:t>
      </w:r>
    </w:p>
    <w:p w14:paraId="29058FA7" w14:textId="34435FFD" w:rsidR="00016C30" w:rsidRPr="00E16647" w:rsidRDefault="00016C30" w:rsidP="004545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 xml:space="preserve">II etap – czas trwania prac B+R – </w:t>
      </w:r>
      <w:r w:rsidR="0045450E">
        <w:rPr>
          <w:rFonts w:ascii="Times New Roman" w:hAnsi="Times New Roman" w:cs="Times New Roman"/>
          <w:sz w:val="24"/>
          <w:szCs w:val="24"/>
        </w:rPr>
        <w:t>9</w:t>
      </w:r>
      <w:r w:rsidRPr="00E16647">
        <w:rPr>
          <w:rFonts w:ascii="Times New Roman" w:hAnsi="Times New Roman" w:cs="Times New Roman"/>
          <w:sz w:val="24"/>
          <w:szCs w:val="24"/>
        </w:rPr>
        <w:t xml:space="preserve"> miesięcy,</w:t>
      </w:r>
      <w:r w:rsidR="00E16647" w:rsidRPr="00E16647">
        <w:rPr>
          <w:rFonts w:ascii="Times New Roman" w:hAnsi="Times New Roman" w:cs="Times New Roman"/>
          <w:sz w:val="24"/>
          <w:szCs w:val="24"/>
        </w:rPr>
        <w:t xml:space="preserve"> </w:t>
      </w:r>
      <w:r w:rsidRPr="00E16647">
        <w:rPr>
          <w:rFonts w:ascii="Times New Roman" w:hAnsi="Times New Roman" w:cs="Times New Roman"/>
          <w:sz w:val="24"/>
          <w:szCs w:val="24"/>
        </w:rPr>
        <w:t xml:space="preserve">łączna liczba godzin w etapie – </w:t>
      </w:r>
      <w:r w:rsidR="0045450E">
        <w:rPr>
          <w:rFonts w:ascii="Times New Roman" w:hAnsi="Times New Roman" w:cs="Times New Roman"/>
          <w:sz w:val="24"/>
          <w:szCs w:val="24"/>
        </w:rPr>
        <w:t>270</w:t>
      </w:r>
      <w:r w:rsidRPr="00E16647">
        <w:rPr>
          <w:rFonts w:ascii="Times New Roman" w:hAnsi="Times New Roman" w:cs="Times New Roman"/>
          <w:sz w:val="24"/>
          <w:szCs w:val="24"/>
        </w:rPr>
        <w:t xml:space="preserve"> godzin,</w:t>
      </w:r>
    </w:p>
    <w:p w14:paraId="5564C592" w14:textId="3B4359D4" w:rsidR="00016C30" w:rsidRPr="00E16647" w:rsidRDefault="00016C30" w:rsidP="0045450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 xml:space="preserve">III etap – czas trwania prac B+R – </w:t>
      </w:r>
      <w:r w:rsidR="0045450E">
        <w:rPr>
          <w:rFonts w:ascii="Times New Roman" w:hAnsi="Times New Roman" w:cs="Times New Roman"/>
          <w:sz w:val="24"/>
          <w:szCs w:val="24"/>
        </w:rPr>
        <w:t>15</w:t>
      </w:r>
      <w:r w:rsidRPr="00E16647">
        <w:rPr>
          <w:rFonts w:ascii="Times New Roman" w:hAnsi="Times New Roman" w:cs="Times New Roman"/>
          <w:sz w:val="24"/>
          <w:szCs w:val="24"/>
        </w:rPr>
        <w:t xml:space="preserve"> miesięcy,</w:t>
      </w:r>
      <w:r w:rsidR="00E16647" w:rsidRPr="00E16647">
        <w:rPr>
          <w:rFonts w:ascii="Times New Roman" w:hAnsi="Times New Roman" w:cs="Times New Roman"/>
          <w:sz w:val="24"/>
          <w:szCs w:val="24"/>
        </w:rPr>
        <w:t xml:space="preserve"> </w:t>
      </w:r>
      <w:r w:rsidRPr="00E16647">
        <w:rPr>
          <w:rFonts w:ascii="Times New Roman" w:hAnsi="Times New Roman" w:cs="Times New Roman"/>
          <w:sz w:val="24"/>
          <w:szCs w:val="24"/>
        </w:rPr>
        <w:t xml:space="preserve">łączna liczba godzin w etapie – </w:t>
      </w:r>
      <w:r w:rsidR="0045450E">
        <w:rPr>
          <w:rFonts w:ascii="Times New Roman" w:hAnsi="Times New Roman" w:cs="Times New Roman"/>
          <w:sz w:val="24"/>
          <w:szCs w:val="24"/>
        </w:rPr>
        <w:t>375</w:t>
      </w:r>
      <w:r w:rsidRPr="00E16647">
        <w:rPr>
          <w:rFonts w:ascii="Times New Roman" w:hAnsi="Times New Roman" w:cs="Times New Roman"/>
          <w:sz w:val="24"/>
          <w:szCs w:val="24"/>
        </w:rPr>
        <w:t xml:space="preserve"> godzin.</w:t>
      </w:r>
    </w:p>
    <w:p w14:paraId="15FC4BF5" w14:textId="5A0F7072" w:rsidR="00016C30" w:rsidRDefault="00016C30" w:rsidP="0045450E">
      <w:pPr>
        <w:pStyle w:val="Akapitzlist"/>
        <w:spacing w:line="360" w:lineRule="auto"/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FAA849" w14:textId="77777777" w:rsidR="00016C30" w:rsidRDefault="00016C30" w:rsidP="0045450E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ramach zamówienia nie ma możliwości składania ofert wariantowych, ani ofert częściowych.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D16A76D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warunków udziału w postępowaniu: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921CF32" w14:textId="77777777" w:rsidR="00016C30" w:rsidRDefault="00016C30" w:rsidP="00016C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udziału w niniejszym postępowaniu dopuszczone są osoby posiadające:</w:t>
      </w:r>
    </w:p>
    <w:p w14:paraId="21169FC3" w14:textId="010E3BFB" w:rsidR="00016C30" w:rsidRPr="00E16647" w:rsidRDefault="00016C30" w:rsidP="00016C3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 xml:space="preserve">Wiedzę i doświadczenie naukowe w obszarze </w:t>
      </w:r>
      <w:r w:rsidR="0045450E">
        <w:rPr>
          <w:rFonts w:ascii="Times New Roman" w:hAnsi="Times New Roman" w:cs="Times New Roman"/>
          <w:sz w:val="24"/>
          <w:szCs w:val="24"/>
        </w:rPr>
        <w:t>mikrobiologii i biotechnologii</w:t>
      </w:r>
      <w:r w:rsidRPr="00E16647">
        <w:rPr>
          <w:rFonts w:ascii="Times New Roman" w:hAnsi="Times New Roman" w:cs="Times New Roman"/>
          <w:sz w:val="24"/>
          <w:szCs w:val="24"/>
        </w:rPr>
        <w:t>.</w:t>
      </w:r>
    </w:p>
    <w:p w14:paraId="7BFBB335" w14:textId="21C1C7C9" w:rsidR="00016C30" w:rsidRPr="00E16647" w:rsidRDefault="00016C30" w:rsidP="00016C3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>Stopień naukowy min. dr</w:t>
      </w:r>
      <w:r w:rsidR="0045450E">
        <w:rPr>
          <w:rFonts w:ascii="Times New Roman" w:hAnsi="Times New Roman" w:cs="Times New Roman"/>
          <w:sz w:val="24"/>
          <w:szCs w:val="24"/>
        </w:rPr>
        <w:t xml:space="preserve"> hab</w:t>
      </w:r>
      <w:r w:rsidRPr="00E16647">
        <w:rPr>
          <w:rFonts w:ascii="Times New Roman" w:hAnsi="Times New Roman" w:cs="Times New Roman"/>
          <w:sz w:val="24"/>
          <w:szCs w:val="24"/>
        </w:rPr>
        <w:t>.</w:t>
      </w:r>
    </w:p>
    <w:p w14:paraId="02170160" w14:textId="1B9FCA01" w:rsidR="00016C30" w:rsidRPr="00E16647" w:rsidRDefault="00016C30" w:rsidP="00016C3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647">
        <w:rPr>
          <w:rFonts w:ascii="Times New Roman" w:hAnsi="Times New Roman" w:cs="Times New Roman"/>
          <w:sz w:val="24"/>
          <w:szCs w:val="24"/>
        </w:rPr>
        <w:t xml:space="preserve">Minimum 5-letnie doświadczenie w zakresie prac B+R w obszarze </w:t>
      </w:r>
      <w:r w:rsidR="0045450E">
        <w:rPr>
          <w:rFonts w:ascii="Times New Roman" w:hAnsi="Times New Roman" w:cs="Times New Roman"/>
          <w:sz w:val="24"/>
          <w:szCs w:val="24"/>
        </w:rPr>
        <w:t>mikrobiologii i biotechnologii</w:t>
      </w:r>
      <w:r w:rsidRPr="00E16647">
        <w:rPr>
          <w:rFonts w:ascii="Times New Roman" w:hAnsi="Times New Roman" w:cs="Times New Roman"/>
          <w:sz w:val="24"/>
          <w:szCs w:val="24"/>
        </w:rPr>
        <w:t>.</w:t>
      </w:r>
    </w:p>
    <w:p w14:paraId="479C82F0" w14:textId="77777777" w:rsidR="00016C30" w:rsidRDefault="00016C30" w:rsidP="00016C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5A57FA78" w14:textId="77777777" w:rsidR="00016C30" w:rsidRDefault="00016C30" w:rsidP="00016C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spółce, jako wspólnik spółki cywilnej lub spółki osobowej,</w:t>
      </w:r>
    </w:p>
    <w:p w14:paraId="7C30B0CC" w14:textId="77777777" w:rsidR="00016C30" w:rsidRDefault="00016C30" w:rsidP="00016C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</w:t>
      </w:r>
    </w:p>
    <w:p w14:paraId="72FB6ED4" w14:textId="77777777" w:rsidR="00016C30" w:rsidRDefault="00016C30" w:rsidP="00016C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32D7AA6F" w14:textId="77777777" w:rsidR="00016C30" w:rsidRDefault="00016C30" w:rsidP="00016C3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6B24210" w14:textId="77777777" w:rsidR="00016C30" w:rsidRDefault="00016C30" w:rsidP="00016C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do podpisania Oświadczenia o braku powiązań osobowych/kapitałowych z zamawiającym (wzór Oświadczenia został dołączony do niniejszego zapytania).</w:t>
      </w:r>
    </w:p>
    <w:p w14:paraId="4F9D1C34" w14:textId="77777777" w:rsidR="00016C30" w:rsidRDefault="00016C30" w:rsidP="00016C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powinien zagwarantować realizację prac B+R w sposób korzystny z punktu widzenia ochrony środowiska poprzez zapewnienie minimalizacji zużycia materiałów, surowców, energii itd. niezbędnych do realizacji usługi badawczej.</w:t>
      </w:r>
    </w:p>
    <w:p w14:paraId="594FE02A" w14:textId="77777777" w:rsidR="00016C30" w:rsidRDefault="00016C30" w:rsidP="00016C3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Zamawiający dokona oceny spełniania powyższych warunków na podstawie analizy ofert złożonych przez wykonawców.</w:t>
      </w:r>
    </w:p>
    <w:p w14:paraId="68578CF6" w14:textId="1149701E" w:rsidR="00016C30" w:rsidRDefault="00016C30" w:rsidP="00016C3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7B42E" w14:textId="119814D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Czas realizacji prac B+R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16647">
        <w:rPr>
          <w:rFonts w:ascii="Times New Roman" w:hAnsi="Times New Roman" w:cs="Times New Roman"/>
          <w:sz w:val="24"/>
          <w:szCs w:val="24"/>
        </w:rPr>
        <w:t>Termin rozpoczęcia:</w:t>
      </w:r>
      <w:r w:rsidR="00E16647">
        <w:rPr>
          <w:rFonts w:ascii="Times New Roman" w:hAnsi="Times New Roman" w:cs="Times New Roman"/>
          <w:sz w:val="24"/>
          <w:szCs w:val="24"/>
        </w:rPr>
        <w:tab/>
        <w:t>01.04.2020r.</w:t>
      </w:r>
      <w:r w:rsidR="00E16647">
        <w:rPr>
          <w:rFonts w:ascii="Times New Roman" w:hAnsi="Times New Roman" w:cs="Times New Roman"/>
          <w:sz w:val="24"/>
          <w:szCs w:val="24"/>
        </w:rPr>
        <w:br/>
        <w:t>Termin zakończenia:</w:t>
      </w:r>
      <w:r w:rsidR="00E16647">
        <w:rPr>
          <w:rFonts w:ascii="Times New Roman" w:hAnsi="Times New Roman" w:cs="Times New Roman"/>
          <w:sz w:val="24"/>
          <w:szCs w:val="24"/>
        </w:rPr>
        <w:tab/>
        <w:t>31.03.2022r.</w:t>
      </w:r>
      <w:r w:rsidR="00E16647">
        <w:rPr>
          <w:rFonts w:ascii="Times New Roman" w:hAnsi="Times New Roman" w:cs="Times New Roman"/>
          <w:sz w:val="24"/>
          <w:szCs w:val="24"/>
        </w:rPr>
        <w:br/>
      </w:r>
    </w:p>
    <w:p w14:paraId="6557F105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 rozliczenia zadań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Sprawozdania z wykonywanych zadań: miesięczne, kwartalne, roczne i sprawozdania końcowe (opis metodyczny, wyniki etapowe, wyniki końcowe, wnioski)  z etapów prac B+R. Odbiór pracy na podstawie protokołu zdawczo-odbiorczego podpisanego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przez uprawnione osoby.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9C64261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 wyborze oferty zamawiający będzie kierował się następującymi kryteriami i ich wagami: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544"/>
        <w:gridCol w:w="4105"/>
      </w:tblGrid>
      <w:tr w:rsidR="00016C30" w14:paraId="24E95486" w14:textId="77777777" w:rsidTr="00016C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73DB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72B3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0436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Waga (%)</w:t>
            </w:r>
          </w:p>
        </w:tc>
      </w:tr>
      <w:tr w:rsidR="00016C30" w14:paraId="31D414D3" w14:textId="77777777" w:rsidTr="00016C30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6868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1B73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(stawka godzinowa)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D110" w14:textId="77777777" w:rsidR="00016C30" w:rsidRDefault="00016C3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02FBD77" w14:textId="77777777" w:rsidR="00016C30" w:rsidRDefault="00016C30" w:rsidP="00016C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Maksymalna ilość punktów, jaką po uwzględnieniu wag może osiągnąć oferta wynosi 100 pkt. Za najkorzystniejszą uważa się ofertę, która otrzymała największą liczbę punktów, według poniższego wzoru:</w:t>
      </w:r>
    </w:p>
    <w:p w14:paraId="32845DC4" w14:textId="77777777" w:rsidR="00016C30" w:rsidRDefault="00016C30" w:rsidP="00016C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F262" w14:textId="77777777" w:rsidR="00016C30" w:rsidRDefault="00016C30" w:rsidP="00016C3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oferty najniższej/Cena oferty badanej x 100% = ilość punktów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186CB4" w14:textId="77777777" w:rsidR="00016C30" w:rsidRDefault="00016C30" w:rsidP="00016C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przy dokonywaniu wyboru oferty będzie kierować się elementarnymi zasadami obowiązującymi we wspólnotowym jednolitym rynku europejskim, w szczególności zasadą przejrzystości i jawności prowadzonego postępowania, zasadą ochrony uczciwej konkurencji, zasadą swobody przepływu kapitału, towarów, dóbr, usług, zasadą dyskryminacji i równego traktowania wykonawców na rynku.</w:t>
      </w:r>
    </w:p>
    <w:p w14:paraId="210ED35D" w14:textId="77777777" w:rsidR="00016C30" w:rsidRDefault="00016C30" w:rsidP="00016C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 dokonaniu oceny nadesłanych ofert zaproponuje wykonawcy, który uzyskał największą ilość punktów, zawarcie umowy zlecenia warunkowej na realizację przedmiotu zamówienia.</w:t>
      </w:r>
    </w:p>
    <w:p w14:paraId="50CF6370" w14:textId="77777777" w:rsidR="00016C30" w:rsidRDefault="00016C30" w:rsidP="00016C3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wejścia w życie umowy z wybranym wykonawcą będzie podpisanie przez Zamawiającego Umowy o dofinansowanie projektu w ramach działania 1.1 „Projekty B+R Przedsiębiorstw” Poddziałania 1.1.1 „Badania przemysłowe i prace rozwojowe, realizowane przez przedsiębiorstwa” w ramach Programu Operacyjnego Inteligentny Rozwój 2014-2020.</w:t>
      </w:r>
    </w:p>
    <w:p w14:paraId="3F269E0F" w14:textId="126423D2" w:rsidR="00016C30" w:rsidRDefault="00016C30" w:rsidP="00016C3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78A89DA" w14:textId="17C0056A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Miejsce oraz termin składania ofert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Preferowany sposób dostarczania oferty: osobiście w siedzibie zamawiającego:</w:t>
      </w:r>
      <w:r>
        <w:rPr>
          <w:rFonts w:ascii="Times New Roman" w:hAnsi="Times New Roman" w:cs="Times New Roman"/>
          <w:sz w:val="24"/>
          <w:szCs w:val="24"/>
        </w:rPr>
        <w:br/>
        <w:t>NMG S.A. adres: ul. Fordońska 246, 85-766 Bydgoszcz.</w:t>
      </w:r>
      <w:r>
        <w:rPr>
          <w:rFonts w:ascii="Times New Roman" w:hAnsi="Times New Roman" w:cs="Times New Roman"/>
          <w:sz w:val="24"/>
          <w:szCs w:val="24"/>
        </w:rPr>
        <w:br/>
        <w:t>Dopuszcza się również złożenie oferty drogą pocztową (poczta, kurier, etc.) i drogą elektroniczną. Plik w formacie PDF należy przesłać na adres e-mail:</w:t>
      </w:r>
      <w:r>
        <w:rPr>
          <w:rFonts w:ascii="Times New Roman" w:hAnsi="Times New Roman" w:cs="Times New Roman"/>
          <w:sz w:val="24"/>
          <w:szCs w:val="24"/>
        </w:rPr>
        <w:br/>
      </w:r>
      <w:r w:rsidR="00E16647" w:rsidRPr="00D85326">
        <w:rPr>
          <w:rStyle w:val="Hipercze"/>
          <w:rFonts w:ascii="Times New Roman" w:hAnsi="Times New Roman" w:cs="Times New Roman"/>
          <w:sz w:val="24"/>
          <w:szCs w:val="24"/>
        </w:rPr>
        <w:lastRenderedPageBreak/>
        <w:t>zczajkowski@nmg.pl</w:t>
      </w:r>
      <w:r w:rsidR="00E16647" w:rsidRPr="00D85326">
        <w:rPr>
          <w:rFonts w:ascii="Times New Roman" w:hAnsi="Times New Roman" w:cs="Times New Roman"/>
          <w:sz w:val="24"/>
          <w:szCs w:val="24"/>
        </w:rPr>
        <w:t>.</w:t>
      </w:r>
      <w:r w:rsidR="00E16647">
        <w:rPr>
          <w:rFonts w:ascii="Times New Roman" w:hAnsi="Times New Roman" w:cs="Times New Roman"/>
          <w:sz w:val="24"/>
          <w:szCs w:val="24"/>
        </w:rPr>
        <w:br/>
      </w:r>
      <w:r w:rsidR="00E16647" w:rsidRPr="00D85326">
        <w:rPr>
          <w:rFonts w:ascii="Times New Roman" w:hAnsi="Times New Roman" w:cs="Times New Roman"/>
          <w:sz w:val="24"/>
          <w:szCs w:val="24"/>
        </w:rPr>
        <w:t>Termin składania ofert upływa w dniu:</w:t>
      </w:r>
      <w:r w:rsidR="00E16647" w:rsidRPr="00D85326">
        <w:rPr>
          <w:rFonts w:ascii="Times New Roman" w:hAnsi="Times New Roman" w:cs="Times New Roman"/>
          <w:b/>
          <w:bCs/>
          <w:sz w:val="24"/>
          <w:szCs w:val="24"/>
        </w:rPr>
        <w:t xml:space="preserve"> 29.10.2019 r.</w:t>
      </w:r>
      <w:r w:rsidR="00E16647" w:rsidRPr="00D85326">
        <w:rPr>
          <w:rFonts w:ascii="Times New Roman" w:hAnsi="Times New Roman" w:cs="Times New Roman"/>
          <w:sz w:val="24"/>
          <w:szCs w:val="24"/>
        </w:rPr>
        <w:t xml:space="preserve"> </w:t>
      </w:r>
      <w:r w:rsidR="00E16647" w:rsidRPr="00D85326">
        <w:rPr>
          <w:rFonts w:ascii="Times New Roman" w:hAnsi="Times New Roman" w:cs="Times New Roman"/>
          <w:sz w:val="24"/>
          <w:szCs w:val="24"/>
        </w:rPr>
        <w:br/>
        <w:t>Oferta musi pozostać ważna min. do dnia:</w:t>
      </w:r>
      <w:r w:rsidR="00E16647" w:rsidRPr="00D85326">
        <w:rPr>
          <w:rFonts w:ascii="Times New Roman" w:hAnsi="Times New Roman" w:cs="Times New Roman"/>
          <w:sz w:val="24"/>
          <w:szCs w:val="24"/>
        </w:rPr>
        <w:tab/>
      </w:r>
      <w:r w:rsidR="00E16647" w:rsidRPr="00D85326">
        <w:rPr>
          <w:rFonts w:ascii="Times New Roman" w:hAnsi="Times New Roman" w:cs="Times New Roman"/>
          <w:b/>
          <w:bCs/>
          <w:sz w:val="24"/>
          <w:szCs w:val="24"/>
        </w:rPr>
        <w:t>31.10.2019 r.</w:t>
      </w:r>
      <w:r w:rsidR="00E1664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8D75952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składanych ofert</w:t>
      </w:r>
    </w:p>
    <w:p w14:paraId="688A728F" w14:textId="77777777" w:rsidR="00016C30" w:rsidRDefault="00016C30" w:rsidP="00016C30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na formularzu stanowiącym Załącznik nr 1 do niniejszego ogłoszenia wraz z oświadczeniami wg załącznika nr 2 i 3</w:t>
      </w:r>
    </w:p>
    <w:p w14:paraId="2259B4A3" w14:textId="5C15498D" w:rsidR="00016C30" w:rsidRDefault="00016C30" w:rsidP="00016C30">
      <w:pPr>
        <w:pStyle w:val="Akapitzlist"/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9F23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 w sprawie oferty</w:t>
      </w:r>
    </w:p>
    <w:p w14:paraId="7CACFE51" w14:textId="77777777" w:rsidR="00016C30" w:rsidRDefault="00016C30" w:rsidP="00016C3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Pytania dotyczące oferty prosimy kierować drogą elektroniczną na adres e-mail:</w:t>
      </w:r>
      <w:r>
        <w:rPr>
          <w:rFonts w:ascii="Times New Roman" w:hAnsi="Times New Roman" w:cs="Times New Roman"/>
          <w:sz w:val="24"/>
          <w:szCs w:val="24"/>
        </w:rPr>
        <w:br/>
      </w:r>
      <w:r w:rsidRPr="00E16647">
        <w:rPr>
          <w:rStyle w:val="Hipercze"/>
          <w:rFonts w:ascii="Times New Roman" w:hAnsi="Times New Roman" w:cs="Times New Roman"/>
          <w:sz w:val="24"/>
          <w:szCs w:val="24"/>
        </w:rPr>
        <w:t>zczajkowski@nmg.pl</w:t>
      </w:r>
      <w:r w:rsidRPr="00E166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3A56C41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 zastrzega sobie prawo do: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C36B2C8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postępowania,</w:t>
      </w:r>
    </w:p>
    <w:p w14:paraId="69759332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Unieważnienia postępowania w całości lub w części w każdym czasie, bez podania przyczyny, co nie będzie podstawą dla wykonawcy do dochodzenia przeciwko zamawiającemu jakichkolwiek roszczeń lub do wykonania jakichkolwiek uprawnień,</w:t>
      </w:r>
    </w:p>
    <w:p w14:paraId="5E9CDE9F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Zamknięcia postępowania bez dokonania wyboru oferty,</w:t>
      </w:r>
    </w:p>
    <w:p w14:paraId="43156476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terminów wyznaczonych w ogłoszeniu,</w:t>
      </w:r>
    </w:p>
    <w:p w14:paraId="26BBCF85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Żądania szczegółowych informacji i wyjaśnień od wykonawcy na każdym etapie postępowania,</w:t>
      </w:r>
    </w:p>
    <w:p w14:paraId="0E14F431" w14:textId="77777777" w:rsidR="00016C30" w:rsidRDefault="00016C30" w:rsidP="00016C3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Wyłącznej interpretacji zapisów ogłoszenia.</w:t>
      </w:r>
    </w:p>
    <w:p w14:paraId="300C4087" w14:textId="77777777" w:rsidR="00016C30" w:rsidRDefault="00016C30" w:rsidP="00016C30">
      <w:pPr>
        <w:pStyle w:val="Akapitzlist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14351C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</w:t>
      </w:r>
    </w:p>
    <w:p w14:paraId="5F466A9B" w14:textId="77777777" w:rsidR="00016C30" w:rsidRDefault="00016C30" w:rsidP="00016C3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dokonania zmian postanowień zawartej umowy w stosunku do treści oferty, na podstawie której dokonano wyboru wykonawcy, w następującym zakresie:</w:t>
      </w:r>
    </w:p>
    <w:p w14:paraId="2B74AAAE" w14:textId="77777777" w:rsidR="00016C30" w:rsidRDefault="00016C30" w:rsidP="00016C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umowy, bez regresu odszkodowawczego ze strony Wykonawcy, jeżeli z Zamawiającym zostanie rozwiązana umowa o dofinansowanie przez Narodowe Centrum Badań i Rozwoju;</w:t>
      </w:r>
    </w:p>
    <w:p w14:paraId="35C49E0B" w14:textId="77777777" w:rsidR="00016C30" w:rsidRDefault="00016C30" w:rsidP="00016C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Zmiany harmonogramu realizacji umowy wynikającej z postanowień umowy Zamawiającego z NCBiR, jeżeli umowa ta została zmieniona po udzieleniu zamówienia;</w:t>
      </w:r>
    </w:p>
    <w:p w14:paraId="52EFD4C0" w14:textId="77777777" w:rsidR="00016C30" w:rsidRDefault="00016C30" w:rsidP="00016C3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istotnych postanowień umowy w stosunku do treści oferty jest dopuszczalna w sytuacji, gdy jest ona korzystna dla Zamawiającego i nie była możliwa do przewidzenia na etapie podpisywania umowy, a ponadto jej dokonanie, wskazane jest w szczególności, gdy:</w:t>
      </w:r>
    </w:p>
    <w:p w14:paraId="55C1B1E6" w14:textId="77777777" w:rsidR="00016C30" w:rsidRDefault="00016C30" w:rsidP="00016C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nastąpi zmiana powszechnie obowiązujących przepisów prawa w zakresie mającym wpływ na realizację przedmiotu umowy;</w:t>
      </w:r>
    </w:p>
    <w:p w14:paraId="02D2B0D5" w14:textId="77777777" w:rsidR="00016C30" w:rsidRDefault="00016C30" w:rsidP="00016C3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14:paraId="67D67A8C" w14:textId="3C9C65A3" w:rsidR="00016C30" w:rsidRDefault="00016C30" w:rsidP="00016C30">
      <w:pPr>
        <w:pStyle w:val="Akapitzlist"/>
        <w:spacing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A283C48" w14:textId="77777777" w:rsidR="00016C30" w:rsidRDefault="00016C30" w:rsidP="00016C30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649D6474" w14:textId="77777777" w:rsidR="00016C30" w:rsidRDefault="00016C30" w:rsidP="00016C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Formularz oferty,</w:t>
      </w:r>
    </w:p>
    <w:p w14:paraId="0523AF3B" w14:textId="77777777" w:rsidR="00016C30" w:rsidRDefault="00016C30" w:rsidP="00016C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Oświadczenie o braku powiązań kapitałowych i osobowych,</w:t>
      </w:r>
    </w:p>
    <w:p w14:paraId="45060BED" w14:textId="77777777" w:rsidR="00016C30" w:rsidRDefault="00016C30" w:rsidP="00016C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Oświadczenie, o łącznym zaangażowaniu zawodowym Wykonawcy.</w:t>
      </w:r>
    </w:p>
    <w:p w14:paraId="1404645C" w14:textId="77777777" w:rsidR="00016C30" w:rsidRDefault="00016C30" w:rsidP="00016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8AC80F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Załącznik nr 1 – Wzór oferty</w:t>
      </w:r>
    </w:p>
    <w:p w14:paraId="7229A87C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 dotyczące wyboru członka zespołu badawczego pełniącego funkcję Specjalisty B+R składam poniższą ofertę:</w:t>
      </w:r>
    </w:p>
    <w:tbl>
      <w:tblPr>
        <w:tblStyle w:val="Tabela-Siatka"/>
        <w:tblW w:w="9260" w:type="dxa"/>
        <w:tblInd w:w="0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016C30" w14:paraId="49560CAF" w14:textId="77777777" w:rsidTr="00016C30">
        <w:trPr>
          <w:trHeight w:val="97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1905D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7C083D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wykonawcy</w:t>
            </w:r>
          </w:p>
          <w:p w14:paraId="3454FECD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FD4DE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64D1F15E" w14:textId="77777777" w:rsidTr="00016C30">
        <w:trPr>
          <w:trHeight w:val="1012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CB8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8BD6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650A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292BB5F2" w14:textId="77777777" w:rsidTr="00016C30">
        <w:trPr>
          <w:trHeight w:val="97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0F3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C8981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0409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7F1A939D" w14:textId="77777777" w:rsidTr="00016C30">
        <w:trPr>
          <w:trHeight w:val="97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53E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45435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74B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7C143926" w14:textId="77777777" w:rsidTr="00016C30">
        <w:trPr>
          <w:trHeight w:val="1012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967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B88F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57A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4DD7B379" w14:textId="77777777" w:rsidTr="00016C30">
        <w:trPr>
          <w:trHeight w:val="97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339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E1479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35E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555BD97E" w14:textId="77777777" w:rsidTr="00016C30">
        <w:trPr>
          <w:trHeight w:val="971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CF6E1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681257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oferty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4966E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55AFF44E" w14:textId="77777777" w:rsidTr="00016C30">
        <w:trPr>
          <w:trHeight w:val="1012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764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298164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ważności oferty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FE7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C30" w14:paraId="1368D5E9" w14:textId="77777777" w:rsidTr="00016C30">
        <w:trPr>
          <w:trHeight w:val="929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4A0C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F195E9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godzinowa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689" w14:textId="77777777" w:rsidR="00016C30" w:rsidRDefault="00016C3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E311B4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Oświadczam, że spełniam wymogi udziału w postępowaniu opisane w punkcie 4 zapytania ofertowego.</w:t>
      </w:r>
    </w:p>
    <w:p w14:paraId="1D2AF9DD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C0541A" w14:textId="77777777" w:rsidR="00016C30" w:rsidRDefault="00016C30" w:rsidP="00016C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….…………………………………..</w:t>
      </w:r>
    </w:p>
    <w:p w14:paraId="3167217E" w14:textId="77777777" w:rsidR="00016C30" w:rsidRDefault="00016C30" w:rsidP="00016C30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data i podpis wykonawcy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7CB384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FFB981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lastRenderedPageBreak/>
        <w:t>Załącznik nr 2 – Oświadczenie o braku powiązań</w:t>
      </w:r>
    </w:p>
    <w:p w14:paraId="0B7C4895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b/>
          <w:bCs/>
          <w:color w:val="5B9BD5" w:themeColor="accent5"/>
          <w:sz w:val="24"/>
          <w:szCs w:val="24"/>
        </w:rPr>
      </w:pPr>
    </w:p>
    <w:p w14:paraId="39F930E1" w14:textId="77777777" w:rsidR="00016C30" w:rsidRDefault="00016C30" w:rsidP="00016C30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4FCC9" w14:textId="77777777" w:rsidR="00016C30" w:rsidRDefault="00016C30" w:rsidP="00016C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…………………., dn. ………………</w:t>
      </w:r>
    </w:p>
    <w:p w14:paraId="30F264B7" w14:textId="77777777" w:rsidR="00016C30" w:rsidRDefault="00016C30" w:rsidP="00016C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E9513" w14:textId="77777777" w:rsidR="00016C30" w:rsidRDefault="00016C30" w:rsidP="00016C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079D683" w14:textId="77777777" w:rsidR="00016C30" w:rsidRDefault="00016C30" w:rsidP="00016C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</w:p>
    <w:p w14:paraId="0D274CEA" w14:textId="77777777" w:rsidR="00016C30" w:rsidRDefault="00016C30" w:rsidP="00016C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37BE6115" w14:textId="77777777" w:rsidR="00016C30" w:rsidRDefault="00016C30" w:rsidP="00016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9F45B0" w14:textId="77777777" w:rsidR="00016C30" w:rsidRDefault="00016C30" w:rsidP="00016C30">
      <w:pPr>
        <w:pStyle w:val="Standard"/>
        <w:rPr>
          <w:rFonts w:cs="Times New Roman"/>
        </w:rPr>
      </w:pPr>
    </w:p>
    <w:p w14:paraId="0241295D" w14:textId="77777777" w:rsidR="00016C30" w:rsidRDefault="00016C30" w:rsidP="00016C30">
      <w:pPr>
        <w:pStyle w:val="Standard"/>
        <w:jc w:val="center"/>
        <w:rPr>
          <w:rFonts w:cs="Times New Roman"/>
          <w:b/>
          <w:bCs/>
          <w:color w:val="4472C4" w:themeColor="accent1"/>
        </w:rPr>
      </w:pPr>
      <w:r>
        <w:rPr>
          <w:rFonts w:cs="Times New Roman"/>
          <w:b/>
          <w:bCs/>
          <w:color w:val="4472C4" w:themeColor="accent1"/>
        </w:rPr>
        <w:t>Oświadczenie o braku powiązań</w:t>
      </w:r>
    </w:p>
    <w:p w14:paraId="18DC7FA6" w14:textId="77777777" w:rsidR="00016C30" w:rsidRDefault="00016C30" w:rsidP="00016C30">
      <w:pPr>
        <w:pStyle w:val="Standard"/>
        <w:jc w:val="center"/>
        <w:rPr>
          <w:rFonts w:cs="Times New Roman"/>
          <w:b/>
          <w:bCs/>
          <w:color w:val="5B9BD5" w:themeColor="accent5"/>
        </w:rPr>
      </w:pPr>
      <w:r>
        <w:rPr>
          <w:rFonts w:cs="Times New Roman"/>
          <w:b/>
          <w:bCs/>
          <w:color w:val="4472C4" w:themeColor="accent1"/>
        </w:rPr>
        <w:t>osobowych i kapitałowych</w:t>
      </w:r>
      <w:r>
        <w:rPr>
          <w:rFonts w:cs="Times New Roman"/>
          <w:b/>
          <w:bCs/>
          <w:color w:val="5B9BD5" w:themeColor="accent5"/>
        </w:rPr>
        <w:br/>
      </w:r>
    </w:p>
    <w:p w14:paraId="5E19B2E3" w14:textId="77777777" w:rsidR="00016C30" w:rsidRDefault="00016C30" w:rsidP="00016C30">
      <w:pPr>
        <w:pStyle w:val="Standard"/>
        <w:jc w:val="center"/>
        <w:rPr>
          <w:rFonts w:cs="Times New Roman"/>
          <w:b/>
          <w:bCs/>
          <w:color w:val="5B9BD5" w:themeColor="accent5"/>
        </w:rPr>
      </w:pPr>
    </w:p>
    <w:p w14:paraId="1AF0860F" w14:textId="77777777" w:rsidR="00016C30" w:rsidRDefault="00016C30" w:rsidP="00016C3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że nie jestem powiązany/a z Zamawiającym osobowo ani kapitałowo.</w:t>
      </w:r>
    </w:p>
    <w:p w14:paraId="1853ADE4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5D42BF65" w14:textId="77777777" w:rsidR="00016C30" w:rsidRDefault="00016C30" w:rsidP="00016C3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procedury wyboru wykonawcy, a wykonawcą, polegające w szczególności na:</w:t>
      </w:r>
    </w:p>
    <w:p w14:paraId="64B56F0A" w14:textId="77777777" w:rsidR="00016C30" w:rsidRDefault="00016C30" w:rsidP="00016C30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 xml:space="preserve">uczestniczeniu w spółce, jako wspólnik spółki cywilnej lub spółki osobowej, </w:t>
      </w:r>
    </w:p>
    <w:p w14:paraId="1F71BB4F" w14:textId="77777777" w:rsidR="00016C30" w:rsidRDefault="00016C30" w:rsidP="00016C30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>posiadaniu co najmniej 10% udziałów lub akcji,</w:t>
      </w:r>
    </w:p>
    <w:p w14:paraId="692B9605" w14:textId="77777777" w:rsidR="00016C30" w:rsidRDefault="00016C30" w:rsidP="00016C30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 xml:space="preserve">pełnieniu funkcji członka organu nadzorczego lub zarządzającego, prokurenta, pełnomocnika, </w:t>
      </w:r>
    </w:p>
    <w:p w14:paraId="4827333B" w14:textId="77777777" w:rsidR="00016C30" w:rsidRDefault="00016C30" w:rsidP="00016C30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2E52A1D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4C8D5F8B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66973C7F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52F8CEA5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2E1C691C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12F9107F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77FA89E3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6188BAAE" w14:textId="77777777" w:rsidR="00016C30" w:rsidRDefault="00016C30" w:rsidP="00016C30">
      <w:pPr>
        <w:pStyle w:val="Standard"/>
        <w:jc w:val="both"/>
        <w:rPr>
          <w:rFonts w:cs="Times New Roman"/>
        </w:rPr>
      </w:pPr>
    </w:p>
    <w:p w14:paraId="556E90BB" w14:textId="77777777" w:rsidR="00016C30" w:rsidRDefault="00016C30" w:rsidP="00016C30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………………………………………..</w:t>
      </w:r>
    </w:p>
    <w:p w14:paraId="0DB348E1" w14:textId="77777777" w:rsidR="00016C30" w:rsidRDefault="00016C30" w:rsidP="00016C30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data i podpis Wykonawcy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31FF8547" w14:textId="77777777" w:rsidR="00016C30" w:rsidRDefault="00016C30" w:rsidP="00016C30">
      <w:pPr>
        <w:pStyle w:val="Standard"/>
        <w:jc w:val="right"/>
        <w:rPr>
          <w:rFonts w:cs="Times New Roman"/>
        </w:rPr>
      </w:pPr>
    </w:p>
    <w:p w14:paraId="32A8CEB5" w14:textId="77777777" w:rsidR="00016C30" w:rsidRDefault="00016C30" w:rsidP="00016C30">
      <w:pPr>
        <w:rPr>
          <w:rFonts w:ascii="Times New Roman" w:eastAsia="SimSun" w:hAnsi="Times New Roman" w:cs="Times New Roman"/>
          <w:b/>
          <w:bCs/>
          <w:color w:val="4472C4" w:themeColor="accent1"/>
          <w:kern w:val="3"/>
          <w:sz w:val="24"/>
          <w:szCs w:val="24"/>
          <w:lang w:eastAsia="zh-CN" w:bidi="hi-IN"/>
        </w:rPr>
      </w:pPr>
      <w:r>
        <w:rPr>
          <w:rFonts w:cs="Times New Roman"/>
          <w:b/>
          <w:bCs/>
          <w:color w:val="4472C4" w:themeColor="accent1"/>
        </w:rPr>
        <w:br w:type="page"/>
      </w:r>
    </w:p>
    <w:p w14:paraId="110ECE66" w14:textId="77777777" w:rsidR="00016C30" w:rsidRDefault="00016C30" w:rsidP="00016C30">
      <w:pPr>
        <w:pStyle w:val="Standard"/>
        <w:rPr>
          <w:rFonts w:cs="Times New Roman"/>
          <w:b/>
          <w:bCs/>
          <w:color w:val="5B9BD5" w:themeColor="accent5"/>
        </w:rPr>
      </w:pPr>
      <w:r>
        <w:rPr>
          <w:rFonts w:cs="Times New Roman"/>
          <w:b/>
          <w:bCs/>
          <w:color w:val="4472C4" w:themeColor="accent1"/>
        </w:rPr>
        <w:lastRenderedPageBreak/>
        <w:t>Załącznik nr 3 – Oświadczenie o łącznym zaangażowaniu zawodowym Wykonawcy</w:t>
      </w:r>
    </w:p>
    <w:p w14:paraId="0010CDF7" w14:textId="77777777" w:rsidR="00016C30" w:rsidRDefault="00016C30" w:rsidP="00016C30">
      <w:pPr>
        <w:pStyle w:val="Standard"/>
        <w:rPr>
          <w:rFonts w:cs="Times New Roman"/>
          <w:b/>
          <w:bCs/>
          <w:color w:val="5B9BD5" w:themeColor="accent5"/>
        </w:rPr>
      </w:pPr>
    </w:p>
    <w:p w14:paraId="1FBA24F8" w14:textId="77777777" w:rsidR="00016C30" w:rsidRDefault="00016C30" w:rsidP="00016C30">
      <w:pPr>
        <w:pStyle w:val="Standard"/>
        <w:rPr>
          <w:rFonts w:cs="Times New Roman"/>
          <w:b/>
          <w:bCs/>
        </w:rPr>
      </w:pPr>
    </w:p>
    <w:p w14:paraId="43290653" w14:textId="77777777" w:rsidR="00016C30" w:rsidRDefault="00016C30" w:rsidP="00016C30">
      <w:pPr>
        <w:pStyle w:val="Standard"/>
        <w:rPr>
          <w:rFonts w:cs="Times New Roman"/>
          <w:b/>
          <w:bCs/>
        </w:rPr>
      </w:pPr>
    </w:p>
    <w:p w14:paraId="17E48987" w14:textId="77777777" w:rsidR="00016C30" w:rsidRDefault="00016C30" w:rsidP="00016C30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………………………………………..</w:t>
      </w:r>
    </w:p>
    <w:p w14:paraId="357CBEAF" w14:textId="77777777" w:rsidR="00016C30" w:rsidRDefault="00016C30" w:rsidP="00016C30">
      <w:pPr>
        <w:pStyle w:val="Standard"/>
        <w:jc w:val="right"/>
        <w:rPr>
          <w:rFonts w:cs="Times New Roman"/>
          <w:b/>
          <w:bCs/>
        </w:rPr>
      </w:pPr>
      <w:r>
        <w:rPr>
          <w:rFonts w:cs="Times New Roman"/>
        </w:rPr>
        <w:t>Miejscowość i data</w:t>
      </w:r>
      <w:r>
        <w:rPr>
          <w:rFonts w:cs="Times New Roman"/>
          <w:b/>
          <w:bCs/>
        </w:rPr>
        <w:tab/>
      </w:r>
    </w:p>
    <w:p w14:paraId="0DAC13B9" w14:textId="77777777" w:rsidR="00016C30" w:rsidRDefault="00016C30" w:rsidP="00016C30">
      <w:pPr>
        <w:pStyle w:val="Standard"/>
        <w:jc w:val="right"/>
        <w:rPr>
          <w:rFonts w:cs="Times New Roman"/>
          <w:b/>
          <w:bCs/>
        </w:rPr>
      </w:pPr>
    </w:p>
    <w:p w14:paraId="1D7D5303" w14:textId="77777777" w:rsidR="00016C30" w:rsidRDefault="00016C30" w:rsidP="00016C30">
      <w:pPr>
        <w:pStyle w:val="Standard"/>
        <w:jc w:val="right"/>
        <w:rPr>
          <w:rFonts w:cs="Times New Roman"/>
          <w:b/>
          <w:bCs/>
        </w:rPr>
      </w:pPr>
    </w:p>
    <w:p w14:paraId="6BE65368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Oświadczenie</w:t>
      </w:r>
    </w:p>
    <w:p w14:paraId="7E1ABB42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628EC431" w14:textId="77777777" w:rsidR="00016C30" w:rsidRDefault="00016C30" w:rsidP="00016C30">
      <w:pPr>
        <w:pStyle w:val="Standard"/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>Ja, niżej podpisany/a …………………………………………………………… (imię i nazwisko) oświadczam, że moje łączne zaangażowanie zawodowe w realizację wszystkich projektów finansowych z funduszy strukturalnych i FS oraz działań finansowych z innych źródeł, w tym z własnych środków własnych beneficjenta i innych podmiotów, nie będzie przekraczać 276 godzin miesięcznie.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843"/>
        <w:gridCol w:w="1983"/>
        <w:gridCol w:w="1510"/>
        <w:gridCol w:w="1511"/>
        <w:gridCol w:w="1511"/>
      </w:tblGrid>
      <w:tr w:rsidR="00016C30" w14:paraId="783377BA" w14:textId="77777777" w:rsidTr="00016C3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7753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Obecne zaangażowania Wykonawcy w innych projektach</w:t>
            </w:r>
          </w:p>
        </w:tc>
      </w:tr>
      <w:tr w:rsidR="00016C30" w14:paraId="2BC42BC3" w14:textId="77777777" w:rsidTr="00016C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0CD5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7BB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Tytuł projektu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B08B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Instytucja realizująca projekt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95A5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Rola</w:t>
            </w:r>
            <w:r>
              <w:rPr>
                <w:rFonts w:cs="Times New Roman"/>
                <w:sz w:val="20"/>
                <w:szCs w:val="20"/>
              </w:rPr>
              <w:br/>
              <w:t>w projekcie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A9EA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Wymiar zaangażowania w projekcie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6115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Okres zaangażowania</w:t>
            </w:r>
            <w:r>
              <w:rPr>
                <w:rFonts w:cs="Times New Roman"/>
                <w:sz w:val="20"/>
                <w:szCs w:val="20"/>
              </w:rPr>
              <w:br/>
              <w:t>od (dd/mm/rrrr) do (dd/mm/rrrr)</w:t>
            </w:r>
          </w:p>
        </w:tc>
      </w:tr>
      <w:tr w:rsidR="00016C30" w14:paraId="1456D9AE" w14:textId="77777777" w:rsidTr="00016C30">
        <w:trPr>
          <w:trHeight w:val="12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F961C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6179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CBB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975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A7D4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76A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16C30" w14:paraId="2CA77129" w14:textId="77777777" w:rsidTr="00016C30">
        <w:trPr>
          <w:trHeight w:val="1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9637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A0D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80C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73C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CF73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2C5" w14:textId="77777777" w:rsidR="00016C30" w:rsidRDefault="00016C3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EACF375" w14:textId="77777777" w:rsidR="00016C30" w:rsidRDefault="00016C30" w:rsidP="00016C30">
      <w:pPr>
        <w:pStyle w:val="Standard"/>
        <w:spacing w:after="120" w:line="360" w:lineRule="auto"/>
        <w:jc w:val="both"/>
        <w:rPr>
          <w:rFonts w:cs="Times New Roman"/>
        </w:rPr>
      </w:pPr>
    </w:p>
    <w:p w14:paraId="3C04A6DF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19828AE9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4017D493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6D42F3A0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3C89345E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76AABBB5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0EF00C7D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2A1BC318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06184597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6C326B79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6551F4F2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142EC8A6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61D44EE3" w14:textId="77777777" w:rsidR="00016C30" w:rsidRDefault="00016C30" w:rsidP="00016C30">
      <w:pPr>
        <w:pStyle w:val="Standard"/>
        <w:jc w:val="center"/>
        <w:rPr>
          <w:rFonts w:cs="Times New Roman"/>
          <w:b/>
          <w:bCs/>
        </w:rPr>
      </w:pPr>
    </w:p>
    <w:p w14:paraId="28E3385A" w14:textId="77777777" w:rsidR="00016C30" w:rsidRDefault="00016C30" w:rsidP="00016C30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…….……………………………………</w:t>
      </w:r>
    </w:p>
    <w:p w14:paraId="2FF59F07" w14:textId="77777777" w:rsidR="00016C30" w:rsidRDefault="00016C30" w:rsidP="00016C30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(podpis Wykonawcy)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7CE28A35" w14:textId="77777777" w:rsidR="00016C30" w:rsidRDefault="00016C30"/>
    <w:sectPr w:rsidR="0001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0AE7"/>
    <w:multiLevelType w:val="hybridMultilevel"/>
    <w:tmpl w:val="83C489F0"/>
    <w:lvl w:ilvl="0" w:tplc="2EC6BA6C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146E6"/>
    <w:multiLevelType w:val="hybridMultilevel"/>
    <w:tmpl w:val="2BA0EB94"/>
    <w:lvl w:ilvl="0" w:tplc="42EA5B9A">
      <w:start w:val="1"/>
      <w:numFmt w:val="decimal"/>
      <w:lvlText w:val="%1)"/>
      <w:lvlJc w:val="left"/>
      <w:pPr>
        <w:ind w:left="92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86052"/>
    <w:multiLevelType w:val="hybridMultilevel"/>
    <w:tmpl w:val="EE8CEE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1601AF"/>
    <w:multiLevelType w:val="hybridMultilevel"/>
    <w:tmpl w:val="8446EF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9C30A3"/>
    <w:multiLevelType w:val="hybridMultilevel"/>
    <w:tmpl w:val="110EB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2F0BDB"/>
    <w:multiLevelType w:val="hybridMultilevel"/>
    <w:tmpl w:val="120820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2552BBB"/>
    <w:multiLevelType w:val="hybridMultilevel"/>
    <w:tmpl w:val="9E0A5F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99E3021"/>
    <w:multiLevelType w:val="hybridMultilevel"/>
    <w:tmpl w:val="246E158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4206F9"/>
    <w:multiLevelType w:val="hybridMultilevel"/>
    <w:tmpl w:val="5802BF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25A26"/>
    <w:multiLevelType w:val="hybridMultilevel"/>
    <w:tmpl w:val="551EB0B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7B24618E"/>
    <w:multiLevelType w:val="hybridMultilevel"/>
    <w:tmpl w:val="7D1056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D9223CC"/>
    <w:multiLevelType w:val="hybridMultilevel"/>
    <w:tmpl w:val="F69A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30"/>
    <w:rsid w:val="0001368E"/>
    <w:rsid w:val="00016C30"/>
    <w:rsid w:val="00060FA4"/>
    <w:rsid w:val="000E5A28"/>
    <w:rsid w:val="0045450E"/>
    <w:rsid w:val="004F514A"/>
    <w:rsid w:val="006235E0"/>
    <w:rsid w:val="00DD5EDB"/>
    <w:rsid w:val="00E1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274"/>
  <w15:chartTrackingRefBased/>
  <w15:docId w15:val="{37F7D523-64C3-4E0A-90D3-ABB7480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16C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C3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6C30"/>
    <w:pPr>
      <w:ind w:left="720"/>
      <w:contextualSpacing/>
    </w:pPr>
  </w:style>
  <w:style w:type="paragraph" w:customStyle="1" w:styleId="Standard">
    <w:name w:val="Standard"/>
    <w:rsid w:val="00016C3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16C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hyperlink" Target="http://www.nmg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1544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Kaczmarek</dc:creator>
  <cp:keywords/>
  <dc:description/>
  <cp:lastModifiedBy>Czajkowski Zbigniew</cp:lastModifiedBy>
  <cp:revision>5</cp:revision>
  <dcterms:created xsi:type="dcterms:W3CDTF">2019-10-22T07:46:00Z</dcterms:created>
  <dcterms:modified xsi:type="dcterms:W3CDTF">2019-10-22T07:54:00Z</dcterms:modified>
</cp:coreProperties>
</file>